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53E87D44"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1C1A03">
        <w:rPr>
          <w:noProof w:val="0"/>
          <w:sz w:val="24"/>
          <w:szCs w:val="24"/>
          <w:lang w:val="en-US"/>
        </w:rPr>
        <w:t>1</w:t>
      </w:r>
      <w:r w:rsidR="00124F4F" w:rsidRPr="001C1A03">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685A7D" w:rsidRPr="00685A7D">
        <w:rPr>
          <w:rFonts w:cs="Arial"/>
          <w:sz w:val="24"/>
          <w:szCs w:val="24"/>
        </w:rPr>
        <w:t>R2-2006920</w:t>
      </w:r>
    </w:p>
    <w:p w14:paraId="15E990BB" w14:textId="51F70F42" w:rsidR="004770F0" w:rsidRPr="00737122" w:rsidRDefault="00B17242" w:rsidP="004770F0">
      <w:pPr>
        <w:pStyle w:val="Header"/>
        <w:tabs>
          <w:tab w:val="right" w:pos="9639"/>
        </w:tabs>
        <w:rPr>
          <w:noProof w:val="0"/>
          <w:sz w:val="24"/>
          <w:szCs w:val="24"/>
          <w:lang w:val="da-DK"/>
        </w:rPr>
      </w:pPr>
      <w:r w:rsidRPr="00A84FFA">
        <w:rPr>
          <w:bCs/>
          <w:sz w:val="24"/>
        </w:rPr>
        <w:t>Online</w:t>
      </w:r>
      <w:r w:rsidR="00E449B4" w:rsidRPr="00A84FFA">
        <w:rPr>
          <w:rFonts w:eastAsia="SimSun"/>
          <w:sz w:val="24"/>
          <w:szCs w:val="24"/>
          <w:lang w:eastAsia="zh-CN"/>
        </w:rPr>
        <w:t xml:space="preserve">, </w:t>
      </w:r>
      <w:r w:rsidR="00A84FFA">
        <w:rPr>
          <w:rFonts w:eastAsia="SimSun"/>
          <w:sz w:val="24"/>
          <w:szCs w:val="24"/>
          <w:lang w:eastAsia="zh-CN"/>
        </w:rPr>
        <w:t>17 - 28 August 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8116A5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DB213D">
        <w:rPr>
          <w:rFonts w:cs="Arial"/>
          <w:b/>
          <w:bCs/>
          <w:sz w:val="24"/>
          <w:lang w:val="da-DK"/>
        </w:rPr>
        <w:t>6.</w:t>
      </w:r>
      <w:r w:rsidR="00DB213D" w:rsidRPr="00DB213D">
        <w:rPr>
          <w:rFonts w:cs="Arial"/>
          <w:b/>
          <w:bCs/>
          <w:sz w:val="24"/>
          <w:lang w:val="da-DK"/>
        </w:rPr>
        <w:t>5.5</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19F4D985"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F5FE4" w:rsidRPr="003F5FE4">
        <w:rPr>
          <w:rFonts w:ascii="Arial" w:hAnsi="Arial" w:cs="Arial"/>
          <w:b/>
          <w:bCs/>
          <w:sz w:val="24"/>
          <w:szCs w:val="24"/>
        </w:rPr>
        <w:t>Remaining issues on Intra-UE prioritization</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125CF8DE" w14:textId="7AB65831" w:rsidR="000A71D1" w:rsidRDefault="00F16B07" w:rsidP="000A71D1">
      <w:pPr>
        <w:jc w:val="both"/>
        <w:rPr>
          <w:lang w:val="en-US"/>
        </w:rPr>
      </w:pPr>
      <w:r>
        <w:rPr>
          <w:lang w:val="en-US"/>
        </w:rPr>
        <w:t xml:space="preserve">In RAN2 #109bis-e, we have discussed whether MAC-based and PHY-based prioritization </w:t>
      </w:r>
      <w:proofErr w:type="gramStart"/>
      <w:r>
        <w:rPr>
          <w:lang w:val="en-US"/>
        </w:rPr>
        <w:t>have to</w:t>
      </w:r>
      <w:proofErr w:type="gramEnd"/>
      <w:r>
        <w:rPr>
          <w:lang w:val="en-US"/>
        </w:rPr>
        <w:t xml:space="preserve"> be configured jointly, and reached the following agreements</w:t>
      </w:r>
      <w:r w:rsidR="00FC3D10">
        <w:rPr>
          <w:lang w:val="en-US"/>
        </w:rPr>
        <w:t xml:space="preserve"> [1]</w:t>
      </w:r>
      <w:r>
        <w:rPr>
          <w:lang w:val="en-US"/>
        </w:rPr>
        <w:t>:</w:t>
      </w:r>
    </w:p>
    <w:tbl>
      <w:tblPr>
        <w:tblStyle w:val="TableGrid"/>
        <w:tblW w:w="0" w:type="auto"/>
        <w:tblLook w:val="04A0" w:firstRow="1" w:lastRow="0" w:firstColumn="1" w:lastColumn="0" w:noHBand="0" w:noVBand="1"/>
      </w:tblPr>
      <w:tblGrid>
        <w:gridCol w:w="9631"/>
      </w:tblGrid>
      <w:tr w:rsidR="00F16B07" w14:paraId="34E1F1A2" w14:textId="77777777" w:rsidTr="00F16B07">
        <w:tc>
          <w:tcPr>
            <w:tcW w:w="9631" w:type="dxa"/>
          </w:tcPr>
          <w:p w14:paraId="47BB098D" w14:textId="5929B6D6" w:rsidR="00F16B07" w:rsidRDefault="00F16B07" w:rsidP="00F16B07">
            <w:pPr>
              <w:pStyle w:val="Agreement"/>
              <w:numPr>
                <w:ilvl w:val="0"/>
                <w:numId w:val="0"/>
              </w:numPr>
            </w:pPr>
            <w:r>
              <w:t>RAN2 #109bis-e Agreements:</w:t>
            </w:r>
          </w:p>
          <w:p w14:paraId="5AFFAC57" w14:textId="79442E8E" w:rsidR="00F16B07" w:rsidRDefault="00F16B07" w:rsidP="00F16B07">
            <w:pPr>
              <w:pStyle w:val="Agreement"/>
              <w:tabs>
                <w:tab w:val="clear" w:pos="1980"/>
              </w:tabs>
              <w:ind w:left="1710"/>
            </w:pPr>
            <w:r>
              <w:t xml:space="preserve">R2 assumes that PHY-based prioritization and LCH-based prioritization are configured </w:t>
            </w:r>
            <w:proofErr w:type="gramStart"/>
            <w:r>
              <w:t>independently</w:t>
            </w:r>
            <w:proofErr w:type="gramEnd"/>
            <w:r>
              <w:t xml:space="preserve"> and one can be configured without the other (assumption may be modified when LS reply from R1 is received)</w:t>
            </w:r>
          </w:p>
          <w:p w14:paraId="1D83734E" w14:textId="77777777" w:rsidR="00F16B07" w:rsidRPr="00565E14" w:rsidRDefault="00F16B07" w:rsidP="00F16B07">
            <w:pPr>
              <w:pStyle w:val="Agreement"/>
              <w:tabs>
                <w:tab w:val="clear" w:pos="1980"/>
              </w:tabs>
              <w:ind w:left="1710"/>
              <w:rPr>
                <w:highlight w:val="yellow"/>
              </w:rPr>
            </w:pPr>
            <w:r w:rsidRPr="00565E14">
              <w:rPr>
                <w:highlight w:val="yellow"/>
              </w:rPr>
              <w:t>FFS how to address the scenario where PHY layer of a UE which is not configured to perform PHY-based prioritization, receives from MAC layer two MAC PDUs related to overlapping grants.</w:t>
            </w:r>
          </w:p>
          <w:p w14:paraId="68CDA939" w14:textId="77777777" w:rsidR="00F16B07" w:rsidRPr="00F16B07" w:rsidRDefault="00F16B07" w:rsidP="000A71D1">
            <w:pPr>
              <w:jc w:val="both"/>
            </w:pPr>
          </w:p>
        </w:tc>
      </w:tr>
    </w:tbl>
    <w:p w14:paraId="5D62C260" w14:textId="7A0C965C" w:rsidR="002662B6" w:rsidRDefault="002662B6" w:rsidP="008D61DA">
      <w:pPr>
        <w:jc w:val="both"/>
      </w:pPr>
    </w:p>
    <w:p w14:paraId="4FF12FCC" w14:textId="74E60130" w:rsidR="00CF7E26" w:rsidRDefault="00CF7E26" w:rsidP="008D61DA">
      <w:pPr>
        <w:jc w:val="both"/>
      </w:pPr>
      <w:r>
        <w:t>In RAN1 #101-e, the following agreements were reached</w:t>
      </w:r>
      <w:r w:rsidR="00DD3779">
        <w:t xml:space="preserve"> regarding </w:t>
      </w:r>
      <w:r w:rsidR="00DD3779">
        <w:rPr>
          <w:lang w:val="en-US"/>
        </w:rPr>
        <w:t>PHY-based prioritization</w:t>
      </w:r>
      <w:r>
        <w:t>:</w:t>
      </w:r>
    </w:p>
    <w:tbl>
      <w:tblPr>
        <w:tblStyle w:val="TableGrid"/>
        <w:tblW w:w="0" w:type="auto"/>
        <w:tblLook w:val="04A0" w:firstRow="1" w:lastRow="0" w:firstColumn="1" w:lastColumn="0" w:noHBand="0" w:noVBand="1"/>
      </w:tblPr>
      <w:tblGrid>
        <w:gridCol w:w="9631"/>
      </w:tblGrid>
      <w:tr w:rsidR="00CF7E26" w14:paraId="1DC132AC" w14:textId="77777777" w:rsidTr="00CF7E26">
        <w:tc>
          <w:tcPr>
            <w:tcW w:w="9631" w:type="dxa"/>
          </w:tcPr>
          <w:p w14:paraId="45E2CF97" w14:textId="77777777" w:rsidR="00CF7E26" w:rsidRPr="0008618A" w:rsidRDefault="00CF7E26" w:rsidP="00CF7E26">
            <w:pPr>
              <w:spacing w:after="0"/>
              <w:jc w:val="both"/>
              <w:rPr>
                <w:rFonts w:eastAsia="MS Gothic"/>
                <w:b/>
                <w:bCs/>
                <w:szCs w:val="18"/>
                <w:highlight w:val="green"/>
                <w:lang w:eastAsia="zh-CN"/>
              </w:rPr>
            </w:pPr>
            <w:r w:rsidRPr="0008618A">
              <w:rPr>
                <w:rFonts w:eastAsia="MS Gothic"/>
                <w:b/>
                <w:bCs/>
                <w:szCs w:val="18"/>
                <w:highlight w:val="green"/>
                <w:lang w:eastAsia="zh-CN"/>
              </w:rPr>
              <w:t>Agreement</w:t>
            </w:r>
          </w:p>
          <w:p w14:paraId="2942AC7F" w14:textId="77777777" w:rsidR="00CF7E26" w:rsidRPr="0008618A" w:rsidRDefault="00CF7E26" w:rsidP="00CF7E26">
            <w:pPr>
              <w:spacing w:after="0"/>
              <w:jc w:val="both"/>
              <w:rPr>
                <w:rFonts w:eastAsia="MS Gothic"/>
                <w:szCs w:val="18"/>
                <w:lang w:eastAsia="zh-CN"/>
              </w:rPr>
            </w:pPr>
            <w:r w:rsidRPr="0008618A">
              <w:rPr>
                <w:rFonts w:eastAsia="MS Gothic"/>
                <w:b/>
                <w:bCs/>
                <w:szCs w:val="18"/>
                <w:lang w:eastAsia="zh-CN"/>
              </w:rPr>
              <w:t xml:space="preserve">Send </w:t>
            </w:r>
            <w:proofErr w:type="gramStart"/>
            <w:r w:rsidRPr="0008618A">
              <w:rPr>
                <w:rFonts w:eastAsia="MS Gothic"/>
                <w:b/>
                <w:bCs/>
                <w:szCs w:val="18"/>
                <w:lang w:eastAsia="zh-CN"/>
              </w:rPr>
              <w:t>an</w:t>
            </w:r>
            <w:proofErr w:type="gramEnd"/>
            <w:r w:rsidRPr="0008618A">
              <w:rPr>
                <w:rFonts w:eastAsia="MS Gothic"/>
                <w:b/>
                <w:bCs/>
                <w:szCs w:val="18"/>
                <w:lang w:eastAsia="zh-CN"/>
              </w:rPr>
              <w:t xml:space="preserve"> LS to RAN2 to indicate that RAN1 was not able to reach consensus to support the following cases:</w:t>
            </w:r>
          </w:p>
          <w:p w14:paraId="7DE05967" w14:textId="77777777" w:rsidR="00CF7E26" w:rsidRPr="0008618A" w:rsidRDefault="00CF7E26" w:rsidP="00CF7E26">
            <w:pPr>
              <w:numPr>
                <w:ilvl w:val="0"/>
                <w:numId w:val="10"/>
              </w:numPr>
              <w:spacing w:after="0" w:line="256" w:lineRule="auto"/>
              <w:jc w:val="both"/>
              <w:rPr>
                <w:rFonts w:eastAsia="MS Gothic"/>
                <w:b/>
                <w:bCs/>
                <w:sz w:val="22"/>
                <w:szCs w:val="18"/>
                <w:lang w:eastAsia="ja-JP"/>
              </w:rPr>
            </w:pPr>
            <w:r w:rsidRPr="0008618A">
              <w:rPr>
                <w:rFonts w:eastAsia="MS Gothic" w:cs="Times"/>
                <w:szCs w:val="18"/>
                <w:lang w:eastAsia="zh-CN"/>
              </w:rPr>
              <w:t>high priority DG cancel the transmission of low priority CG in the physical layer</w:t>
            </w:r>
          </w:p>
          <w:p w14:paraId="22D2B962" w14:textId="77777777" w:rsidR="00CF7E26" w:rsidRPr="0008618A" w:rsidRDefault="00CF7E26" w:rsidP="00CF7E26">
            <w:pPr>
              <w:numPr>
                <w:ilvl w:val="0"/>
                <w:numId w:val="10"/>
              </w:numPr>
              <w:spacing w:after="0" w:line="256" w:lineRule="auto"/>
              <w:jc w:val="both"/>
              <w:rPr>
                <w:rFonts w:eastAsia="MS Gothic"/>
                <w:b/>
                <w:bCs/>
                <w:szCs w:val="18"/>
                <w:lang w:eastAsia="zh-CN"/>
              </w:rPr>
            </w:pPr>
            <w:r w:rsidRPr="0008618A">
              <w:rPr>
                <w:rFonts w:eastAsia="MS Gothic"/>
                <w:szCs w:val="18"/>
                <w:lang w:eastAsia="zh-CN"/>
              </w:rPr>
              <w:t>high priority CG cancel the transmission of low priority DG in the physical layer</w:t>
            </w:r>
          </w:p>
          <w:p w14:paraId="091EACE9" w14:textId="77777777" w:rsidR="00CF7E26" w:rsidRPr="0008618A" w:rsidRDefault="00CF7E26" w:rsidP="00CF7E26">
            <w:pPr>
              <w:numPr>
                <w:ilvl w:val="0"/>
                <w:numId w:val="10"/>
              </w:numPr>
              <w:spacing w:after="0" w:line="256" w:lineRule="auto"/>
              <w:jc w:val="both"/>
              <w:rPr>
                <w:rFonts w:eastAsia="MS Gothic"/>
                <w:b/>
                <w:bCs/>
                <w:szCs w:val="18"/>
                <w:lang w:eastAsia="zh-CN"/>
              </w:rPr>
            </w:pPr>
            <w:r w:rsidRPr="0008618A">
              <w:rPr>
                <w:rFonts w:eastAsia="MS Gothic"/>
                <w:szCs w:val="18"/>
                <w:lang w:eastAsia="zh-CN"/>
              </w:rPr>
              <w:t>FFS: Other details such as how RAN2 should consider this aspect in their work</w:t>
            </w:r>
          </w:p>
          <w:p w14:paraId="78DC24FB" w14:textId="77777777" w:rsidR="00CF7E26" w:rsidRPr="0008618A" w:rsidRDefault="00CF7E26" w:rsidP="00CF7E26">
            <w:pPr>
              <w:spacing w:after="0"/>
              <w:jc w:val="both"/>
              <w:rPr>
                <w:rFonts w:eastAsia="MS Gothic"/>
                <w:b/>
                <w:bCs/>
                <w:sz w:val="22"/>
                <w:szCs w:val="18"/>
                <w:highlight w:val="yellow"/>
                <w:lang w:eastAsia="ja-JP"/>
              </w:rPr>
            </w:pPr>
            <w:r w:rsidRPr="0008618A">
              <w:rPr>
                <w:rFonts w:eastAsia="MS Gothic"/>
                <w:szCs w:val="18"/>
                <w:lang w:eastAsia="zh-CN"/>
              </w:rPr>
              <w:t>LS is endorsed in R1-2005078.</w:t>
            </w:r>
          </w:p>
          <w:p w14:paraId="3083B62F" w14:textId="77777777" w:rsidR="00CF7E26" w:rsidRPr="0008618A" w:rsidRDefault="00CF7E26" w:rsidP="00CF7E26">
            <w:pPr>
              <w:spacing w:afterLines="50" w:after="120"/>
              <w:jc w:val="both"/>
              <w:rPr>
                <w:rFonts w:eastAsia="MS Gothic"/>
                <w:b/>
                <w:bCs/>
                <w:szCs w:val="18"/>
                <w:highlight w:val="yellow"/>
                <w:lang w:eastAsia="zh-CN"/>
              </w:rPr>
            </w:pPr>
          </w:p>
          <w:p w14:paraId="47F0EC6F" w14:textId="77777777" w:rsidR="00CF7E26" w:rsidRPr="0008618A" w:rsidRDefault="00CF7E26" w:rsidP="00CF7E26">
            <w:pPr>
              <w:spacing w:after="0"/>
              <w:jc w:val="both"/>
              <w:rPr>
                <w:rFonts w:eastAsia="MS Gothic"/>
                <w:sz w:val="22"/>
                <w:szCs w:val="18"/>
                <w:highlight w:val="green"/>
                <w:lang w:val="en-US" w:eastAsia="ja-JP"/>
              </w:rPr>
            </w:pPr>
            <w:bookmarkStart w:id="0" w:name="_Hlk47597726"/>
            <w:r w:rsidRPr="0008618A">
              <w:rPr>
                <w:rFonts w:eastAsia="MS Gothic"/>
                <w:b/>
                <w:bCs/>
                <w:szCs w:val="18"/>
                <w:highlight w:val="green"/>
                <w:lang w:eastAsia="zh-CN"/>
              </w:rPr>
              <w:t>Agreement</w:t>
            </w:r>
          </w:p>
          <w:p w14:paraId="00AB437B" w14:textId="77777777" w:rsidR="00CF7E26" w:rsidRPr="0008618A" w:rsidRDefault="00CF7E26" w:rsidP="00CF7E26">
            <w:pPr>
              <w:numPr>
                <w:ilvl w:val="0"/>
                <w:numId w:val="11"/>
              </w:numPr>
              <w:spacing w:after="0" w:line="256" w:lineRule="auto"/>
              <w:jc w:val="both"/>
              <w:rPr>
                <w:rFonts w:eastAsia="MS Gothic"/>
                <w:szCs w:val="18"/>
                <w:lang w:eastAsia="zh-CN"/>
              </w:rPr>
            </w:pPr>
            <w:bookmarkStart w:id="1" w:name="_Hlk46483382"/>
            <w:r w:rsidRPr="0008618A">
              <w:rPr>
                <w:rFonts w:eastAsia="MS Gothic"/>
                <w:szCs w:val="18"/>
                <w:lang w:eastAsia="zh-CN"/>
              </w:rPr>
              <w:t>For collision handling between CG and CG with different priorities</w:t>
            </w:r>
          </w:p>
          <w:p w14:paraId="45488167" w14:textId="77777777" w:rsidR="00CF7E26" w:rsidRPr="0008618A" w:rsidRDefault="00CF7E26" w:rsidP="00CF7E26">
            <w:pPr>
              <w:numPr>
                <w:ilvl w:val="1"/>
                <w:numId w:val="11"/>
              </w:numPr>
              <w:spacing w:after="0" w:line="256" w:lineRule="auto"/>
              <w:jc w:val="both"/>
              <w:rPr>
                <w:rFonts w:eastAsia="MS Gothic"/>
                <w:szCs w:val="18"/>
                <w:lang w:eastAsia="zh-CN"/>
              </w:rPr>
            </w:pPr>
            <w:r w:rsidRPr="0008618A">
              <w:rPr>
                <w:rFonts w:eastAsia="MS Gothic"/>
                <w:szCs w:val="18"/>
                <w:lang w:eastAsia="zh-CN"/>
              </w:rPr>
              <w:t>If MAC delivers two MAC PDUs, it is up to UE implementation to make sure that the low priority CG PUSCH transmission can be cancelled before the start of the high priority CG PUSCH</w:t>
            </w:r>
            <w:bookmarkEnd w:id="1"/>
            <w:r w:rsidRPr="0008618A">
              <w:rPr>
                <w:rFonts w:eastAsia="MS Gothic"/>
                <w:szCs w:val="18"/>
                <w:lang w:eastAsia="zh-CN"/>
              </w:rPr>
              <w:t>.</w:t>
            </w:r>
          </w:p>
          <w:bookmarkEnd w:id="0"/>
          <w:p w14:paraId="03C50B3B" w14:textId="77777777" w:rsidR="00CF7E26" w:rsidRDefault="00CF7E26" w:rsidP="00CF7E26">
            <w:pPr>
              <w:spacing w:after="0"/>
              <w:rPr>
                <w:rFonts w:eastAsia="SimSun" w:cs="+mn-cs"/>
                <w:b/>
                <w:bCs/>
                <w:color w:val="000000"/>
                <w:kern w:val="24"/>
                <w:szCs w:val="22"/>
                <w:highlight w:val="green"/>
                <w:lang w:val="en-US"/>
              </w:rPr>
            </w:pPr>
          </w:p>
          <w:p w14:paraId="52077E80" w14:textId="446C249A" w:rsidR="00CF7E26" w:rsidRPr="0008618A" w:rsidRDefault="00CF7E26" w:rsidP="00CF7E26">
            <w:pPr>
              <w:spacing w:after="0"/>
              <w:rPr>
                <w:sz w:val="18"/>
                <w:szCs w:val="18"/>
                <w:lang w:val="en-US" w:eastAsia="fr-FR"/>
              </w:rPr>
            </w:pPr>
            <w:r w:rsidRPr="0008618A">
              <w:rPr>
                <w:rFonts w:eastAsia="SimSun" w:cs="+mn-cs"/>
                <w:b/>
                <w:bCs/>
                <w:color w:val="000000"/>
                <w:kern w:val="24"/>
                <w:szCs w:val="22"/>
                <w:highlight w:val="green"/>
                <w:lang w:val="en-US" w:eastAsia="fr-FR"/>
              </w:rPr>
              <w:t>Agreement</w:t>
            </w:r>
          </w:p>
          <w:p w14:paraId="048CE3EC" w14:textId="77777777" w:rsidR="00CF7E26" w:rsidRPr="0008618A" w:rsidRDefault="00CF7E26" w:rsidP="00CF7E26">
            <w:pPr>
              <w:spacing w:after="0"/>
              <w:rPr>
                <w:sz w:val="18"/>
                <w:szCs w:val="18"/>
                <w:lang w:val="en-US" w:eastAsia="fr-FR"/>
              </w:rPr>
            </w:pPr>
            <w:r w:rsidRPr="0008618A">
              <w:rPr>
                <w:rFonts w:eastAsia="SimSun" w:cs="+mn-cs"/>
                <w:color w:val="000000"/>
                <w:kern w:val="24"/>
                <w:szCs w:val="22"/>
                <w:lang w:val="en-US" w:eastAsia="fr-FR"/>
              </w:rPr>
              <w:t xml:space="preserve">RAN2 changes MAC specification to accommodate current PHY </w:t>
            </w:r>
            <w:proofErr w:type="spellStart"/>
            <w:r w:rsidRPr="0008618A">
              <w:rPr>
                <w:rFonts w:eastAsia="SimSun" w:cs="+mn-cs"/>
                <w:color w:val="000000"/>
                <w:kern w:val="24"/>
                <w:szCs w:val="22"/>
                <w:lang w:val="en-US" w:eastAsia="fr-FR"/>
              </w:rPr>
              <w:t>behaviour</w:t>
            </w:r>
            <w:proofErr w:type="spellEnd"/>
            <w:r w:rsidRPr="0008618A">
              <w:rPr>
                <w:rFonts w:eastAsia="SimSun" w:cs="+mn-cs"/>
                <w:color w:val="000000"/>
                <w:kern w:val="24"/>
                <w:szCs w:val="22"/>
                <w:lang w:val="en-US" w:eastAsia="fr-FR"/>
              </w:rPr>
              <w:t xml:space="preserve">. With this option, MAC will avoid providing second MAC PDU with the same L1 priority to PHY, meaning that PHY would transmit the packet with lower LCH priority data. </w:t>
            </w:r>
          </w:p>
          <w:p w14:paraId="2C108C08" w14:textId="77777777" w:rsidR="0008618A" w:rsidRPr="0008618A" w:rsidRDefault="0008618A" w:rsidP="00CF7E26">
            <w:pPr>
              <w:numPr>
                <w:ilvl w:val="0"/>
                <w:numId w:val="12"/>
              </w:numPr>
              <w:spacing w:after="0"/>
              <w:ind w:left="1267"/>
              <w:contextualSpacing/>
              <w:rPr>
                <w:szCs w:val="18"/>
                <w:lang w:val="en-US" w:eastAsia="fr-FR"/>
              </w:rPr>
            </w:pPr>
            <w:r w:rsidRPr="0008618A">
              <w:rPr>
                <w:rFonts w:eastAsia="SimSun" w:cs="+mn-cs"/>
                <w:color w:val="000000"/>
                <w:kern w:val="24"/>
                <w:szCs w:val="22"/>
                <w:lang w:val="en-US" w:eastAsia="fr-FR"/>
              </w:rPr>
              <w:t xml:space="preserve">Send </w:t>
            </w:r>
            <w:proofErr w:type="gramStart"/>
            <w:r w:rsidRPr="0008618A">
              <w:rPr>
                <w:rFonts w:eastAsia="SimSun" w:cs="+mn-cs"/>
                <w:color w:val="000000"/>
                <w:kern w:val="24"/>
                <w:szCs w:val="22"/>
                <w:lang w:val="en-US" w:eastAsia="fr-FR"/>
              </w:rPr>
              <w:t>an</w:t>
            </w:r>
            <w:proofErr w:type="gramEnd"/>
            <w:r w:rsidRPr="0008618A">
              <w:rPr>
                <w:rFonts w:eastAsia="SimSun" w:cs="+mn-cs"/>
                <w:color w:val="000000"/>
                <w:kern w:val="24"/>
                <w:szCs w:val="22"/>
                <w:lang w:val="en-US" w:eastAsia="fr-FR"/>
              </w:rPr>
              <w:t xml:space="preserve"> LS to RAN2 to inform them of this agreement </w:t>
            </w:r>
          </w:p>
          <w:p w14:paraId="11D8EAB2" w14:textId="77777777" w:rsidR="0008618A" w:rsidRPr="0008618A" w:rsidRDefault="0008618A" w:rsidP="00CF7E26">
            <w:pPr>
              <w:numPr>
                <w:ilvl w:val="0"/>
                <w:numId w:val="12"/>
              </w:numPr>
              <w:spacing w:after="0"/>
              <w:ind w:left="1267"/>
              <w:contextualSpacing/>
              <w:rPr>
                <w:szCs w:val="18"/>
                <w:lang w:val="en-US" w:eastAsia="fr-FR"/>
              </w:rPr>
            </w:pPr>
            <w:r w:rsidRPr="0008618A">
              <w:rPr>
                <w:rFonts w:eastAsia="SimSun" w:cs="+mn-cs"/>
                <w:color w:val="000000"/>
                <w:kern w:val="24"/>
                <w:szCs w:val="22"/>
                <w:lang w:val="en-US" w:eastAsia="fr-FR"/>
              </w:rPr>
              <w:t xml:space="preserve">LS is </w:t>
            </w:r>
            <w:r w:rsidRPr="0008618A">
              <w:rPr>
                <w:rFonts w:eastAsia="SimSun" w:cs="+mn-cs"/>
                <w:color w:val="000000"/>
                <w:kern w:val="24"/>
                <w:szCs w:val="22"/>
                <w:highlight w:val="green"/>
                <w:lang w:val="en-US" w:eastAsia="fr-FR"/>
              </w:rPr>
              <w:t>endorsed</w:t>
            </w:r>
            <w:r w:rsidRPr="0008618A">
              <w:rPr>
                <w:rFonts w:eastAsia="SimSun" w:cs="+mn-cs"/>
                <w:color w:val="000000"/>
                <w:kern w:val="24"/>
                <w:szCs w:val="22"/>
                <w:lang w:val="en-US" w:eastAsia="fr-FR"/>
              </w:rPr>
              <w:t xml:space="preserve"> in R1-2004899</w:t>
            </w:r>
          </w:p>
          <w:p w14:paraId="4F196EEC" w14:textId="77777777" w:rsidR="00CF7E26" w:rsidRPr="00CF7E26" w:rsidRDefault="00CF7E26" w:rsidP="0008618A">
            <w:pPr>
              <w:spacing w:afterLines="50" w:after="120"/>
              <w:jc w:val="both"/>
              <w:rPr>
                <w:rFonts w:eastAsia="MS Gothic"/>
                <w:b/>
                <w:bCs/>
                <w:szCs w:val="18"/>
                <w:highlight w:val="green"/>
                <w:lang w:val="en-US" w:eastAsia="zh-CN"/>
              </w:rPr>
            </w:pPr>
          </w:p>
        </w:tc>
      </w:tr>
    </w:tbl>
    <w:p w14:paraId="4F8BC77D" w14:textId="77777777" w:rsidR="0008618A" w:rsidRPr="00D01274" w:rsidRDefault="0008618A" w:rsidP="008D61DA">
      <w:pPr>
        <w:jc w:val="both"/>
      </w:pPr>
    </w:p>
    <w:p w14:paraId="5DD46EDD" w14:textId="77777777" w:rsidR="00D01274" w:rsidRDefault="00565E14" w:rsidP="008D61DA">
      <w:pPr>
        <w:jc w:val="both"/>
      </w:pPr>
      <w:r>
        <w:t xml:space="preserve">This paper </w:t>
      </w:r>
      <w:r w:rsidR="00D01274">
        <w:t xml:space="preserve">aims to </w:t>
      </w:r>
      <w:r w:rsidR="003562F6">
        <w:t>address</w:t>
      </w:r>
      <w:r w:rsidR="00D01274">
        <w:t xml:space="preserve"> the following remaining issues on intra-UE prioritization:</w:t>
      </w:r>
    </w:p>
    <w:p w14:paraId="5570FB37" w14:textId="469444E3" w:rsidR="00D01274" w:rsidRDefault="00D01274" w:rsidP="00D01274">
      <w:pPr>
        <w:pStyle w:val="ListParagraph"/>
        <w:numPr>
          <w:ilvl w:val="0"/>
          <w:numId w:val="15"/>
        </w:numPr>
        <w:jc w:val="both"/>
      </w:pPr>
      <w:r>
        <w:lastRenderedPageBreak/>
        <w:t xml:space="preserve">The MAC behaviour for the cases where only LCH-based prioritization is configured while PHY-based prioritization is absent. In particular, </w:t>
      </w:r>
      <w:r w:rsidR="00565E14">
        <w:t xml:space="preserve">it is not clear how the situation should be handled </w:t>
      </w:r>
      <w:r>
        <w:t xml:space="preserve">if two </w:t>
      </w:r>
      <w:r w:rsidR="00565E14">
        <w:t xml:space="preserve">MAC PDUs </w:t>
      </w:r>
      <w:r w:rsidR="00D16960">
        <w:t xml:space="preserve">corresponding to two configured grants </w:t>
      </w:r>
      <w:r w:rsidR="00565E14">
        <w:t>are delivered to PHY</w:t>
      </w:r>
      <w:r>
        <w:t xml:space="preserve"> based on LCH priority</w:t>
      </w:r>
      <w:r w:rsidR="00565E14">
        <w:t>, while PHY does not know which of them has higher priority and should be transmitted</w:t>
      </w:r>
      <w:r w:rsidR="00A552E5">
        <w:t xml:space="preserve"> as PHY-based prioritization is not configured</w:t>
      </w:r>
      <w:r w:rsidR="00565E14">
        <w:t>.</w:t>
      </w:r>
      <w:r w:rsidR="008536A2">
        <w:t xml:space="preserve"> </w:t>
      </w:r>
    </w:p>
    <w:p w14:paraId="4D57750B" w14:textId="4123833E" w:rsidR="00D01274" w:rsidRDefault="00D01274" w:rsidP="00D01274">
      <w:pPr>
        <w:pStyle w:val="ListParagraph"/>
        <w:numPr>
          <w:ilvl w:val="0"/>
          <w:numId w:val="15"/>
        </w:numPr>
        <w:jc w:val="both"/>
      </w:pPr>
      <w:r>
        <w:t>The MAC behaviour for</w:t>
      </w:r>
      <w:r w:rsidR="008536A2">
        <w:t xml:space="preserve"> the cases where only PHY-based prioritization is configured while LCH-based prioritization is absen</w:t>
      </w:r>
      <w:r>
        <w:t xml:space="preserve">t. </w:t>
      </w:r>
    </w:p>
    <w:p w14:paraId="75051D16" w14:textId="2AB30936" w:rsidR="00F44DE2" w:rsidRPr="00F44DE2" w:rsidRDefault="00D01274" w:rsidP="008411FD">
      <w:pPr>
        <w:pStyle w:val="ListParagraph"/>
        <w:numPr>
          <w:ilvl w:val="0"/>
          <w:numId w:val="15"/>
        </w:numPr>
        <w:jc w:val="both"/>
      </w:pPr>
      <w:r>
        <w:t>UE capability: whether</w:t>
      </w:r>
      <w:r w:rsidR="00AE03A4" w:rsidRPr="00AE03A4">
        <w:t xml:space="preserve"> </w:t>
      </w:r>
      <w:r w:rsidR="002439C3">
        <w:t>single</w:t>
      </w:r>
      <w:r w:rsidR="00AE03A4" w:rsidRPr="00AE03A4">
        <w:t xml:space="preserve"> or separate capability should be </w:t>
      </w:r>
      <w:r>
        <w:t>adopted</w:t>
      </w:r>
      <w:r w:rsidR="00AE03A4" w:rsidRPr="00AE03A4">
        <w:t xml:space="preserve"> for the PHY-based and LCH-based prioritizations features.</w:t>
      </w:r>
    </w:p>
    <w:p w14:paraId="06D9C85A" w14:textId="44BBEC9A" w:rsidR="004770F0" w:rsidRDefault="004770F0" w:rsidP="004770F0">
      <w:pPr>
        <w:pStyle w:val="Heading1"/>
        <w:rPr>
          <w:lang w:val="en-US"/>
        </w:rPr>
      </w:pPr>
      <w:r w:rsidRPr="00CB5EE9">
        <w:rPr>
          <w:lang w:val="en-US"/>
        </w:rPr>
        <w:t>2</w:t>
      </w:r>
      <w:r w:rsidRPr="00CB5EE9">
        <w:rPr>
          <w:lang w:val="en-US"/>
        </w:rPr>
        <w:tab/>
      </w:r>
      <w:r w:rsidR="00AE03A4">
        <w:rPr>
          <w:lang w:val="en-US"/>
        </w:rPr>
        <w:t>Discussion on cases without PHY-based or LCH-based Prioritization</w:t>
      </w:r>
    </w:p>
    <w:p w14:paraId="30D02263" w14:textId="35232D36" w:rsidR="00AE03A4" w:rsidRPr="00AE03A4" w:rsidRDefault="00AE03A4" w:rsidP="00D67CB2">
      <w:pPr>
        <w:jc w:val="both"/>
        <w:rPr>
          <w:b/>
          <w:bCs/>
          <w:sz w:val="22"/>
          <w:szCs w:val="22"/>
          <w:u w:val="single"/>
          <w:lang w:val="en-US"/>
        </w:rPr>
      </w:pPr>
      <w:r w:rsidRPr="00D97157">
        <w:rPr>
          <w:b/>
          <w:bCs/>
          <w:sz w:val="22"/>
          <w:szCs w:val="22"/>
          <w:u w:val="single"/>
          <w:lang w:val="en-US"/>
        </w:rPr>
        <w:t xml:space="preserve">Cases without PHY-based </w:t>
      </w:r>
      <w:r>
        <w:rPr>
          <w:b/>
          <w:bCs/>
          <w:sz w:val="22"/>
          <w:szCs w:val="22"/>
          <w:u w:val="single"/>
          <w:lang w:val="en-US"/>
        </w:rPr>
        <w:t>p</w:t>
      </w:r>
      <w:r w:rsidRPr="00D97157">
        <w:rPr>
          <w:b/>
          <w:bCs/>
          <w:sz w:val="22"/>
          <w:szCs w:val="22"/>
          <w:u w:val="single"/>
          <w:lang w:val="en-US"/>
        </w:rPr>
        <w:t>rioritization</w:t>
      </w:r>
    </w:p>
    <w:p w14:paraId="13E68194" w14:textId="31752706" w:rsidR="00CB67B1" w:rsidRDefault="005E7AFE" w:rsidP="00D67CB2">
      <w:pPr>
        <w:jc w:val="both"/>
        <w:rPr>
          <w:lang w:val="en-US"/>
        </w:rPr>
      </w:pPr>
      <w:r>
        <w:rPr>
          <w:lang w:val="en-US"/>
        </w:rPr>
        <w:t>First, we note that b</w:t>
      </w:r>
      <w:r w:rsidR="00C173E0">
        <w:rPr>
          <w:lang w:val="en-US"/>
        </w:rPr>
        <w:t>ased on the</w:t>
      </w:r>
      <w:r w:rsidR="00C90F90">
        <w:rPr>
          <w:lang w:val="en-US"/>
        </w:rPr>
        <w:t xml:space="preserve"> latest</w:t>
      </w:r>
      <w:r w:rsidR="00C173E0">
        <w:rPr>
          <w:lang w:val="en-US"/>
        </w:rPr>
        <w:t xml:space="preserve"> RAN1 agreements given in Section </w:t>
      </w:r>
      <w:r w:rsidR="00C914BF">
        <w:rPr>
          <w:lang w:val="en-US"/>
        </w:rPr>
        <w:t>1</w:t>
      </w:r>
      <w:r w:rsidR="00C173E0">
        <w:rPr>
          <w:lang w:val="en-US"/>
        </w:rPr>
        <w:t xml:space="preserve">, prioritization/cancellation for uplink grants at PHY is only possible for the scenario </w:t>
      </w:r>
      <w:r w:rsidR="001639C3">
        <w:rPr>
          <w:lang w:val="en-US"/>
        </w:rPr>
        <w:t>configured grant</w:t>
      </w:r>
      <w:r w:rsidR="001639C3" w:rsidRPr="00C173E0">
        <w:rPr>
          <w:lang w:val="en-US"/>
        </w:rPr>
        <w:t xml:space="preserve"> </w:t>
      </w:r>
      <w:r w:rsidR="001639C3">
        <w:rPr>
          <w:lang w:val="en-US"/>
        </w:rPr>
        <w:t>(</w:t>
      </w:r>
      <w:r w:rsidR="00C173E0" w:rsidRPr="00C173E0">
        <w:rPr>
          <w:lang w:val="en-US"/>
        </w:rPr>
        <w:t>CG</w:t>
      </w:r>
      <w:r w:rsidR="001639C3">
        <w:rPr>
          <w:lang w:val="en-US"/>
        </w:rPr>
        <w:t>)</w:t>
      </w:r>
      <w:r w:rsidR="00C173E0" w:rsidRPr="00C173E0">
        <w:rPr>
          <w:lang w:val="en-US"/>
        </w:rPr>
        <w:t xml:space="preserve"> </w:t>
      </w:r>
      <w:r w:rsidR="00C173E0">
        <w:rPr>
          <w:lang w:val="en-US"/>
        </w:rPr>
        <w:t>vs.</w:t>
      </w:r>
      <w:r w:rsidR="00C173E0" w:rsidRPr="00C173E0">
        <w:rPr>
          <w:lang w:val="en-US"/>
        </w:rPr>
        <w:t xml:space="preserve"> CG with different </w:t>
      </w:r>
      <w:r w:rsidR="001639C3">
        <w:rPr>
          <w:lang w:val="en-US"/>
        </w:rPr>
        <w:t xml:space="preserve">PHY </w:t>
      </w:r>
      <w:r w:rsidR="00C173E0" w:rsidRPr="00C173E0">
        <w:rPr>
          <w:lang w:val="en-US"/>
        </w:rPr>
        <w:t>priorities</w:t>
      </w:r>
      <w:r w:rsidR="00051194">
        <w:rPr>
          <w:lang w:val="en-US"/>
        </w:rPr>
        <w:t>;</w:t>
      </w:r>
      <w:r w:rsidR="00393095">
        <w:rPr>
          <w:lang w:val="en-US"/>
        </w:rPr>
        <w:t xml:space="preserve"> </w:t>
      </w:r>
      <w:r w:rsidR="002D11F3">
        <w:rPr>
          <w:lang w:val="en-US"/>
        </w:rPr>
        <w:t>prioritization/cancellation for the scenarios</w:t>
      </w:r>
      <w:r w:rsidR="007E313D">
        <w:rPr>
          <w:lang w:val="en-US"/>
        </w:rPr>
        <w:t xml:space="preserve"> CG vs. DG </w:t>
      </w:r>
      <w:r w:rsidR="00064793">
        <w:rPr>
          <w:lang w:val="en-US"/>
        </w:rPr>
        <w:t>is not</w:t>
      </w:r>
      <w:r w:rsidR="007E313D">
        <w:rPr>
          <w:lang w:val="en-US"/>
        </w:rPr>
        <w:t xml:space="preserve"> supported at PHY</w:t>
      </w:r>
      <w:r w:rsidR="00051194">
        <w:rPr>
          <w:lang w:val="en-US"/>
        </w:rPr>
        <w:t>. In this case,</w:t>
      </w:r>
      <w:r w:rsidR="00C173E0">
        <w:rPr>
          <w:lang w:val="en-US"/>
        </w:rPr>
        <w:t xml:space="preserve"> i</w:t>
      </w:r>
      <w:r w:rsidR="00C173E0" w:rsidRPr="00C173E0">
        <w:rPr>
          <w:lang w:val="en-US"/>
        </w:rPr>
        <w:t>f MAC delivers two MAC PDUs</w:t>
      </w:r>
      <w:r w:rsidR="00FC3D10">
        <w:rPr>
          <w:lang w:val="en-US"/>
        </w:rPr>
        <w:t xml:space="preserve"> (e.g. the later grant can carry data with higher LCH priority while the MAC PDU for the earlier grant is already delivered)</w:t>
      </w:r>
      <w:r w:rsidR="00C173E0" w:rsidRPr="00C173E0">
        <w:rPr>
          <w:lang w:val="en-US"/>
        </w:rPr>
        <w:t>, it is up to UE implementation to make sure that the low</w:t>
      </w:r>
      <w:r w:rsidR="008D10E5">
        <w:rPr>
          <w:lang w:val="en-US"/>
        </w:rPr>
        <w:t>-</w:t>
      </w:r>
      <w:r w:rsidR="00C173E0" w:rsidRPr="00C173E0">
        <w:rPr>
          <w:lang w:val="en-US"/>
        </w:rPr>
        <w:t xml:space="preserve">priority CG PUSCH transmission can be cancelled before </w:t>
      </w:r>
      <w:r w:rsidR="00D01274">
        <w:rPr>
          <w:lang w:val="en-US"/>
        </w:rPr>
        <w:t>starting transmission of</w:t>
      </w:r>
      <w:r w:rsidR="00C173E0" w:rsidRPr="00C173E0">
        <w:rPr>
          <w:lang w:val="en-US"/>
        </w:rPr>
        <w:t xml:space="preserve"> high</w:t>
      </w:r>
      <w:r w:rsidR="008D10E5">
        <w:rPr>
          <w:lang w:val="en-US"/>
        </w:rPr>
        <w:t>-</w:t>
      </w:r>
      <w:r w:rsidR="00C173E0" w:rsidRPr="00C173E0">
        <w:rPr>
          <w:lang w:val="en-US"/>
        </w:rPr>
        <w:t>priority CG PUSCH</w:t>
      </w:r>
      <w:r w:rsidR="007E313D">
        <w:rPr>
          <w:lang w:val="en-US"/>
        </w:rPr>
        <w:t xml:space="preserve">. </w:t>
      </w:r>
    </w:p>
    <w:p w14:paraId="6E48E6F5" w14:textId="44B23A86" w:rsidR="00565E14" w:rsidRDefault="00565E14" w:rsidP="00D67CB2">
      <w:pPr>
        <w:jc w:val="both"/>
        <w:rPr>
          <w:lang w:val="en-US"/>
        </w:rPr>
      </w:pPr>
      <w:r>
        <w:rPr>
          <w:lang w:val="en-US"/>
        </w:rPr>
        <w:t>PHY-</w:t>
      </w:r>
      <w:r w:rsidR="00955C83">
        <w:rPr>
          <w:lang w:val="en-US"/>
        </w:rPr>
        <w:t xml:space="preserve">based </w:t>
      </w:r>
      <w:r>
        <w:rPr>
          <w:lang w:val="en-US"/>
        </w:rPr>
        <w:t xml:space="preserve">prioritization relies on L1-priority of a grant to determine which of the conflicting </w:t>
      </w:r>
      <w:r w:rsidR="00521B61">
        <w:rPr>
          <w:lang w:val="en-US"/>
        </w:rPr>
        <w:t>CGs</w:t>
      </w:r>
      <w:r>
        <w:rPr>
          <w:lang w:val="en-US"/>
        </w:rPr>
        <w:t xml:space="preserve"> should be </w:t>
      </w:r>
      <w:r w:rsidR="00271B5E">
        <w:rPr>
          <w:lang w:val="en-US"/>
        </w:rPr>
        <w:t>prioritized</w:t>
      </w:r>
      <w:r>
        <w:rPr>
          <w:lang w:val="en-US"/>
        </w:rPr>
        <w:t xml:space="preserve"> and transmitted. When </w:t>
      </w:r>
      <w:r w:rsidR="00955C83">
        <w:rPr>
          <w:lang w:val="en-US"/>
        </w:rPr>
        <w:t xml:space="preserve">PHY-based </w:t>
      </w:r>
      <w:r>
        <w:rPr>
          <w:lang w:val="en-US"/>
        </w:rPr>
        <w:t xml:space="preserve">prioritization is not configured, essentially the </w:t>
      </w:r>
      <w:proofErr w:type="spellStart"/>
      <w:r>
        <w:rPr>
          <w:lang w:val="en-US"/>
        </w:rPr>
        <w:t>gNB</w:t>
      </w:r>
      <w:proofErr w:type="spellEnd"/>
      <w:r>
        <w:rPr>
          <w:lang w:val="en-US"/>
        </w:rPr>
        <w:t xml:space="preserve"> does not provide to the UE any uplink grant that is associated to a L1</w:t>
      </w:r>
      <w:r w:rsidR="001639C3">
        <w:rPr>
          <w:lang w:val="en-US"/>
        </w:rPr>
        <w:t>-</w:t>
      </w:r>
      <w:r>
        <w:rPr>
          <w:lang w:val="en-US"/>
        </w:rPr>
        <w:t xml:space="preserve">priority. Therefore, from PHY point of view, all grants have the same priority, </w:t>
      </w:r>
      <w:r w:rsidR="00503F50">
        <w:rPr>
          <w:lang w:val="en-US"/>
        </w:rPr>
        <w:t xml:space="preserve">and </w:t>
      </w:r>
      <w:r>
        <w:rPr>
          <w:lang w:val="en-US"/>
        </w:rPr>
        <w:t>this is exactly the same as the situation wherein the conflicting grants have the same L1-priority.</w:t>
      </w:r>
    </w:p>
    <w:p w14:paraId="5DA056E7" w14:textId="49FFD4AC" w:rsidR="005F1F32" w:rsidRPr="005F1F32" w:rsidRDefault="005F1F32" w:rsidP="00D67CB2">
      <w:pPr>
        <w:jc w:val="both"/>
        <w:rPr>
          <w:b/>
          <w:bCs/>
          <w:lang w:val="en-US"/>
        </w:rPr>
      </w:pPr>
      <w:r w:rsidRPr="00CC1853">
        <w:rPr>
          <w:b/>
          <w:bCs/>
          <w:lang w:val="en-US"/>
        </w:rPr>
        <w:t>Observation</w:t>
      </w:r>
      <w:r w:rsidR="00194615">
        <w:rPr>
          <w:b/>
          <w:bCs/>
          <w:lang w:val="en-US"/>
        </w:rPr>
        <w:t xml:space="preserve"> 1</w:t>
      </w:r>
      <w:r w:rsidRPr="00CC1853">
        <w:rPr>
          <w:b/>
          <w:bCs/>
          <w:lang w:val="en-US"/>
        </w:rPr>
        <w:t xml:space="preserve">: </w:t>
      </w:r>
      <w:r>
        <w:rPr>
          <w:b/>
          <w:bCs/>
          <w:lang w:val="en-US"/>
        </w:rPr>
        <w:t>When PHY-based prioritization is not configured, it is basically equivalent to cases where conflicting grants have the same L1 priority.</w:t>
      </w:r>
    </w:p>
    <w:p w14:paraId="6289EE5F" w14:textId="7666D2D0" w:rsidR="001A0AFF" w:rsidRDefault="00F43B82" w:rsidP="00B948B1">
      <w:pPr>
        <w:jc w:val="both"/>
        <w:rPr>
          <w:rFonts w:eastAsia="SimSun" w:cs="+mn-cs"/>
          <w:color w:val="000000"/>
          <w:kern w:val="24"/>
          <w:szCs w:val="22"/>
          <w:lang w:val="en-US" w:eastAsia="fr-FR"/>
        </w:rPr>
      </w:pPr>
      <w:r w:rsidRPr="00C81F55">
        <w:rPr>
          <w:lang w:val="en-US"/>
        </w:rPr>
        <w:t>Note that w</w:t>
      </w:r>
      <w:r w:rsidR="00B948B1" w:rsidRPr="00C81F55">
        <w:rPr>
          <w:lang w:val="en-US"/>
        </w:rPr>
        <w:t xml:space="preserve">hen both MAC-based (i.e. LCH-based) and PHY-based prioritization mechanisms are configured, RAN1 concluded (see the related agreement in Section </w:t>
      </w:r>
      <w:r w:rsidR="00C914BF" w:rsidRPr="00C81F55">
        <w:rPr>
          <w:lang w:val="en-US"/>
        </w:rPr>
        <w:t>1</w:t>
      </w:r>
      <w:r w:rsidR="00B948B1" w:rsidRPr="00C81F55">
        <w:rPr>
          <w:lang w:val="en-US"/>
        </w:rPr>
        <w:t xml:space="preserve">) that </w:t>
      </w:r>
      <w:r w:rsidR="00B948B1" w:rsidRPr="0008618A">
        <w:rPr>
          <w:rFonts w:eastAsia="SimSun" w:cs="+mn-cs"/>
          <w:color w:val="000000"/>
          <w:kern w:val="24"/>
          <w:szCs w:val="22"/>
          <w:lang w:val="en-US" w:eastAsia="fr-FR"/>
        </w:rPr>
        <w:t xml:space="preserve">MAC will avoid providing </w:t>
      </w:r>
      <w:r w:rsidR="00CE39DD" w:rsidRPr="00C81F55">
        <w:rPr>
          <w:rFonts w:eastAsia="SimSun" w:cs="+mn-cs"/>
          <w:color w:val="000000"/>
          <w:kern w:val="24"/>
          <w:szCs w:val="22"/>
          <w:lang w:val="en-US" w:eastAsia="fr-FR"/>
        </w:rPr>
        <w:t xml:space="preserve">a </w:t>
      </w:r>
      <w:r w:rsidR="00B948B1" w:rsidRPr="0008618A">
        <w:rPr>
          <w:rFonts w:eastAsia="SimSun" w:cs="+mn-cs"/>
          <w:color w:val="000000"/>
          <w:kern w:val="24"/>
          <w:szCs w:val="22"/>
          <w:lang w:val="en-US" w:eastAsia="fr-FR"/>
        </w:rPr>
        <w:t>second MAC PDU with the same L1 priority to PHY, meaning that PHY would transmit the packet with lower LCH priority data</w:t>
      </w:r>
      <w:r w:rsidR="007A02C7" w:rsidRPr="00C81F55">
        <w:rPr>
          <w:rFonts w:eastAsia="SimSun" w:cs="+mn-cs"/>
          <w:color w:val="000000"/>
          <w:kern w:val="24"/>
          <w:szCs w:val="22"/>
          <w:lang w:val="en-US" w:eastAsia="fr-FR"/>
        </w:rPr>
        <w:t xml:space="preserve">. </w:t>
      </w:r>
      <w:r w:rsidR="001639C3">
        <w:rPr>
          <w:rFonts w:eastAsia="SimSun" w:cs="+mn-cs"/>
          <w:color w:val="000000"/>
          <w:kern w:val="24"/>
          <w:szCs w:val="22"/>
          <w:lang w:val="en-US" w:eastAsia="fr-FR"/>
        </w:rPr>
        <w:t xml:space="preserve">Such behavior has been </w:t>
      </w:r>
      <w:proofErr w:type="gramStart"/>
      <w:r w:rsidR="001639C3">
        <w:rPr>
          <w:rFonts w:eastAsia="SimSun" w:cs="+mn-cs"/>
          <w:color w:val="000000"/>
          <w:kern w:val="24"/>
          <w:szCs w:val="22"/>
          <w:lang w:val="en-US" w:eastAsia="fr-FR"/>
        </w:rPr>
        <w:t>taken into account</w:t>
      </w:r>
      <w:proofErr w:type="gramEnd"/>
      <w:r w:rsidR="001639C3">
        <w:rPr>
          <w:rFonts w:eastAsia="SimSun" w:cs="+mn-cs"/>
          <w:color w:val="000000"/>
          <w:kern w:val="24"/>
          <w:szCs w:val="22"/>
          <w:lang w:val="en-US" w:eastAsia="fr-FR"/>
        </w:rPr>
        <w:t xml:space="preserve"> in RAN2 and it was </w:t>
      </w:r>
      <w:r w:rsidR="001A0AFF">
        <w:rPr>
          <w:rFonts w:eastAsia="SimSun" w:cs="+mn-cs"/>
          <w:color w:val="000000"/>
          <w:kern w:val="24"/>
          <w:szCs w:val="22"/>
          <w:lang w:val="en-US" w:eastAsia="fr-FR"/>
        </w:rPr>
        <w:t xml:space="preserve">agreed in </w:t>
      </w:r>
      <w:r w:rsidR="000E6529">
        <w:rPr>
          <w:rFonts w:eastAsia="SimSun" w:cs="+mn-cs"/>
          <w:color w:val="000000"/>
          <w:kern w:val="24"/>
          <w:szCs w:val="22"/>
          <w:lang w:val="en-US" w:eastAsia="fr-FR"/>
        </w:rPr>
        <w:t>RAN2 #110e</w:t>
      </w:r>
      <w:r w:rsidR="00FC3D10">
        <w:rPr>
          <w:rFonts w:eastAsia="SimSun" w:cs="+mn-cs"/>
          <w:color w:val="000000"/>
          <w:kern w:val="24"/>
          <w:szCs w:val="22"/>
          <w:lang w:val="en-US" w:eastAsia="fr-FR"/>
        </w:rPr>
        <w:t xml:space="preserve"> [2]</w:t>
      </w:r>
      <w:r w:rsidR="001A0AFF">
        <w:rPr>
          <w:rFonts w:eastAsia="SimSun" w:cs="+mn-cs"/>
          <w:color w:val="000000"/>
          <w:kern w:val="24"/>
          <w:szCs w:val="22"/>
          <w:lang w:val="en-US" w:eastAsia="fr-FR"/>
        </w:rPr>
        <w:t xml:space="preserve">: </w:t>
      </w:r>
    </w:p>
    <w:tbl>
      <w:tblPr>
        <w:tblStyle w:val="TableGrid"/>
        <w:tblW w:w="0" w:type="auto"/>
        <w:tblLook w:val="04A0" w:firstRow="1" w:lastRow="0" w:firstColumn="1" w:lastColumn="0" w:noHBand="0" w:noVBand="1"/>
      </w:tblPr>
      <w:tblGrid>
        <w:gridCol w:w="9631"/>
      </w:tblGrid>
      <w:tr w:rsidR="00FC3D10" w14:paraId="47785CE1" w14:textId="77777777" w:rsidTr="00FC3D10">
        <w:tc>
          <w:tcPr>
            <w:tcW w:w="9631" w:type="dxa"/>
          </w:tcPr>
          <w:p w14:paraId="030A9164" w14:textId="48AC9A06" w:rsidR="00FC3D10" w:rsidRPr="008411FD" w:rsidRDefault="00FC3D10" w:rsidP="008411FD">
            <w:pPr>
              <w:pStyle w:val="Agreement"/>
              <w:numPr>
                <w:ilvl w:val="0"/>
                <w:numId w:val="13"/>
              </w:numPr>
              <w:tabs>
                <w:tab w:val="clear" w:pos="2250"/>
                <w:tab w:val="num" w:pos="1985"/>
              </w:tabs>
              <w:ind w:left="426"/>
              <w:rPr>
                <w:rFonts w:eastAsia="SimSun" w:cs="+mn-cs"/>
                <w:color w:val="000000"/>
                <w:kern w:val="24"/>
                <w:szCs w:val="22"/>
                <w:lang w:eastAsia="fr-FR"/>
              </w:rPr>
            </w:pPr>
            <w:bookmarkStart w:id="2" w:name="_Hlk47597624"/>
            <w:r w:rsidRPr="008411FD">
              <w:rPr>
                <w:lang w:eastAsia="ko-KR"/>
              </w:rPr>
              <w:t xml:space="preserve">(When MAC determines to generate a PDU) MAC entity shall not generate a PDU that cannot be transmitted due to collision with transmission (at least due to equal L1 priority). </w:t>
            </w:r>
            <w:bookmarkEnd w:id="2"/>
          </w:p>
        </w:tc>
      </w:tr>
    </w:tbl>
    <w:p w14:paraId="7A7B766E" w14:textId="3DAFF848" w:rsidR="001A0AFF" w:rsidRDefault="001A0AFF" w:rsidP="001A0AFF">
      <w:pPr>
        <w:jc w:val="both"/>
        <w:rPr>
          <w:rFonts w:eastAsia="SimSun" w:cs="+mn-cs"/>
          <w:color w:val="000000"/>
          <w:kern w:val="24"/>
          <w:szCs w:val="22"/>
          <w:lang w:val="en-US" w:eastAsia="fr-FR"/>
        </w:rPr>
      </w:pPr>
    </w:p>
    <w:p w14:paraId="7C757E8C" w14:textId="7198B4A6" w:rsidR="00B948B1" w:rsidRPr="00C81F55" w:rsidRDefault="00C81F55" w:rsidP="00B948B1">
      <w:pPr>
        <w:jc w:val="both"/>
        <w:rPr>
          <w:rFonts w:eastAsia="SimSun" w:cs="+mn-cs"/>
          <w:color w:val="000000"/>
          <w:kern w:val="24"/>
          <w:szCs w:val="22"/>
          <w:lang w:val="en-US" w:eastAsia="fr-FR"/>
        </w:rPr>
      </w:pPr>
      <w:r w:rsidRPr="00C81F55">
        <w:rPr>
          <w:rFonts w:eastAsia="SimSun" w:cs="+mn-cs"/>
          <w:color w:val="000000"/>
          <w:kern w:val="24"/>
          <w:szCs w:val="22"/>
          <w:lang w:val="en-US" w:eastAsia="fr-FR"/>
        </w:rPr>
        <w:t xml:space="preserve">Based on the previous observation, this MAC handling could be also used for the cases </w:t>
      </w:r>
      <w:r w:rsidRPr="00C81F55">
        <w:rPr>
          <w:lang w:val="en-US"/>
        </w:rPr>
        <w:t>where PHY-based prioritization is not configured but LCH-based prioritization is configured</w:t>
      </w:r>
      <w:r>
        <w:rPr>
          <w:lang w:val="en-US"/>
        </w:rPr>
        <w:t>.</w:t>
      </w:r>
      <w:r w:rsidRPr="00C81F55">
        <w:rPr>
          <w:rFonts w:eastAsia="SimSun" w:cs="+mn-cs"/>
          <w:color w:val="000000"/>
          <w:kern w:val="24"/>
          <w:szCs w:val="22"/>
          <w:lang w:val="en-US" w:eastAsia="fr-FR"/>
        </w:rPr>
        <w:t xml:space="preserve"> </w:t>
      </w:r>
      <w:r w:rsidR="00FC3D10">
        <w:rPr>
          <w:rFonts w:eastAsia="SimSun" w:cs="+mn-cs"/>
          <w:color w:val="000000"/>
          <w:kern w:val="24"/>
          <w:szCs w:val="22"/>
          <w:lang w:val="en-US" w:eastAsia="fr-FR"/>
        </w:rPr>
        <w:t>In this case, the MAC may e.g. interact with PHY before generating the second MAC PDU, to determine if cancellation of the first MAC PDU is feasible.</w:t>
      </w:r>
    </w:p>
    <w:p w14:paraId="622C3485" w14:textId="721BCA6E" w:rsidR="008536A2" w:rsidRDefault="005F1F32" w:rsidP="00977074">
      <w:pPr>
        <w:jc w:val="both"/>
        <w:rPr>
          <w:b/>
          <w:bCs/>
          <w:lang w:val="en-US"/>
        </w:rPr>
      </w:pPr>
      <w:r w:rsidRPr="002535B0">
        <w:rPr>
          <w:b/>
          <w:bCs/>
          <w:lang w:val="en-US"/>
        </w:rPr>
        <w:t xml:space="preserve">Proposal 1: </w:t>
      </w:r>
      <w:r w:rsidR="001178BC" w:rsidRPr="002535B0">
        <w:rPr>
          <w:b/>
          <w:bCs/>
          <w:lang w:val="en-US"/>
        </w:rPr>
        <w:t>T</w:t>
      </w:r>
      <w:r w:rsidRPr="002535B0">
        <w:rPr>
          <w:b/>
          <w:bCs/>
          <w:lang w:val="en-US"/>
        </w:rPr>
        <w:t>he case</w:t>
      </w:r>
      <w:r w:rsidR="00437A61" w:rsidRPr="002535B0">
        <w:rPr>
          <w:b/>
          <w:bCs/>
          <w:lang w:val="en-US"/>
        </w:rPr>
        <w:t>s</w:t>
      </w:r>
      <w:r w:rsidRPr="002535B0">
        <w:rPr>
          <w:b/>
          <w:bCs/>
          <w:lang w:val="en-US"/>
        </w:rPr>
        <w:t xml:space="preserve"> where PHY-based prioritization is not configured but LCH-based prioritization is configured </w:t>
      </w:r>
      <w:r w:rsidR="002535B0">
        <w:rPr>
          <w:b/>
          <w:bCs/>
          <w:lang w:val="en-US"/>
        </w:rPr>
        <w:t>can</w:t>
      </w:r>
      <w:r w:rsidRPr="002535B0">
        <w:rPr>
          <w:b/>
          <w:bCs/>
          <w:lang w:val="en-US"/>
        </w:rPr>
        <w:t xml:space="preserve"> be </w:t>
      </w:r>
      <w:r w:rsidR="002535B0">
        <w:rPr>
          <w:b/>
          <w:bCs/>
          <w:lang w:val="en-US"/>
        </w:rPr>
        <w:t>handled at MAC</w:t>
      </w:r>
      <w:r w:rsidRPr="002535B0">
        <w:rPr>
          <w:b/>
          <w:bCs/>
          <w:lang w:val="en-US"/>
        </w:rPr>
        <w:t xml:space="preserve"> in the same </w:t>
      </w:r>
      <w:r w:rsidR="00AB7043">
        <w:rPr>
          <w:b/>
          <w:bCs/>
          <w:lang w:val="en-US"/>
        </w:rPr>
        <w:t>way</w:t>
      </w:r>
      <w:r w:rsidRPr="002535B0">
        <w:rPr>
          <w:b/>
          <w:bCs/>
          <w:lang w:val="en-US"/>
        </w:rPr>
        <w:t xml:space="preserve"> as the cases where the overlapping grants have the same L1 priority</w:t>
      </w:r>
      <w:r w:rsidR="00D51B8F">
        <w:rPr>
          <w:b/>
          <w:bCs/>
          <w:lang w:val="en-US"/>
        </w:rPr>
        <w:t xml:space="preserve"> </w:t>
      </w:r>
      <w:r w:rsidR="001A0AFF">
        <w:rPr>
          <w:b/>
          <w:bCs/>
          <w:lang w:val="en-US"/>
        </w:rPr>
        <w:t xml:space="preserve">when </w:t>
      </w:r>
      <w:r w:rsidR="00D51B8F">
        <w:rPr>
          <w:b/>
          <w:bCs/>
          <w:lang w:val="en-US"/>
        </w:rPr>
        <w:t xml:space="preserve">both </w:t>
      </w:r>
      <w:r w:rsidR="00D51B8F" w:rsidRPr="002535B0">
        <w:rPr>
          <w:b/>
          <w:bCs/>
          <w:lang w:val="en-US"/>
        </w:rPr>
        <w:t>PHY-based</w:t>
      </w:r>
      <w:r w:rsidR="00D51B8F">
        <w:rPr>
          <w:b/>
          <w:bCs/>
          <w:lang w:val="en-US"/>
        </w:rPr>
        <w:t xml:space="preserve"> and</w:t>
      </w:r>
      <w:r w:rsidR="00D51B8F" w:rsidRPr="002535B0">
        <w:rPr>
          <w:b/>
          <w:bCs/>
          <w:lang w:val="en-US"/>
        </w:rPr>
        <w:t xml:space="preserve"> LCH-based prioritization</w:t>
      </w:r>
      <w:r w:rsidR="00D51B8F">
        <w:rPr>
          <w:b/>
          <w:bCs/>
          <w:lang w:val="en-US"/>
        </w:rPr>
        <w:t>s are configured</w:t>
      </w:r>
      <w:r w:rsidRPr="002535B0">
        <w:rPr>
          <w:b/>
          <w:bCs/>
          <w:lang w:val="en-US"/>
        </w:rPr>
        <w:t>.</w:t>
      </w:r>
      <w:r w:rsidR="00FC3D10">
        <w:rPr>
          <w:b/>
          <w:bCs/>
          <w:lang w:val="en-US"/>
        </w:rPr>
        <w:t xml:space="preserve"> MAC may e.g. first interact with PHY to determine if cancelation of the first MAC PDU is feasible, to determine if the second MAC PDU should be generated.</w:t>
      </w:r>
    </w:p>
    <w:p w14:paraId="70ECC882" w14:textId="77777777" w:rsidR="00AE03A4" w:rsidRPr="00D97157" w:rsidRDefault="00AE03A4" w:rsidP="00AE03A4">
      <w:pPr>
        <w:jc w:val="both"/>
        <w:rPr>
          <w:b/>
          <w:bCs/>
          <w:sz w:val="22"/>
          <w:szCs w:val="22"/>
          <w:u w:val="single"/>
          <w:lang w:val="en-US"/>
        </w:rPr>
      </w:pPr>
      <w:r w:rsidRPr="00D97157">
        <w:rPr>
          <w:b/>
          <w:bCs/>
          <w:sz w:val="22"/>
          <w:szCs w:val="22"/>
          <w:u w:val="single"/>
          <w:lang w:val="en-US"/>
        </w:rPr>
        <w:t>Cases without LCH-</w:t>
      </w:r>
      <w:r>
        <w:rPr>
          <w:b/>
          <w:bCs/>
          <w:sz w:val="22"/>
          <w:szCs w:val="22"/>
          <w:u w:val="single"/>
          <w:lang w:val="en-US"/>
        </w:rPr>
        <w:t>b</w:t>
      </w:r>
      <w:r w:rsidRPr="00D97157">
        <w:rPr>
          <w:b/>
          <w:bCs/>
          <w:sz w:val="22"/>
          <w:szCs w:val="22"/>
          <w:u w:val="single"/>
          <w:lang w:val="en-US"/>
        </w:rPr>
        <w:t xml:space="preserve">ased </w:t>
      </w:r>
      <w:r>
        <w:rPr>
          <w:b/>
          <w:bCs/>
          <w:sz w:val="22"/>
          <w:szCs w:val="22"/>
          <w:u w:val="single"/>
          <w:lang w:val="en-US"/>
        </w:rPr>
        <w:t>p</w:t>
      </w:r>
      <w:r w:rsidRPr="00D97157">
        <w:rPr>
          <w:b/>
          <w:bCs/>
          <w:sz w:val="22"/>
          <w:szCs w:val="22"/>
          <w:u w:val="single"/>
          <w:lang w:val="en-US"/>
        </w:rPr>
        <w:t>rioritization</w:t>
      </w:r>
    </w:p>
    <w:p w14:paraId="6632C06C" w14:textId="22DBB223" w:rsidR="00AE03A4" w:rsidRDefault="00AE03A4" w:rsidP="00AE03A4">
      <w:pPr>
        <w:jc w:val="both"/>
        <w:rPr>
          <w:lang w:val="en-US"/>
        </w:rPr>
      </w:pPr>
      <w:r>
        <w:rPr>
          <w:lang w:val="en-US"/>
        </w:rPr>
        <w:t xml:space="preserve">As PHY-based and LCH-based prioritization </w:t>
      </w:r>
      <w:r w:rsidR="0090226F">
        <w:rPr>
          <w:lang w:val="en-US"/>
        </w:rPr>
        <w:t xml:space="preserve">can be </w:t>
      </w:r>
      <w:r>
        <w:rPr>
          <w:lang w:val="en-US"/>
        </w:rPr>
        <w:t>configured independently, apart from the situation discussed above (where PHY-based prioritization is not configured), prospectively we also have the scenarios where only PHY-based prioritization is configured but LCH-based prioritization is absent. The problem with this case is, the MAC does not know which grant should be chosen when two or more grants are overlapped.</w:t>
      </w:r>
    </w:p>
    <w:p w14:paraId="440CD117" w14:textId="77777777" w:rsidR="00AE03A4" w:rsidRDefault="00AE03A4" w:rsidP="00AE03A4">
      <w:pPr>
        <w:jc w:val="both"/>
        <w:rPr>
          <w:lang w:val="en-US"/>
        </w:rPr>
      </w:pPr>
      <w:r>
        <w:rPr>
          <w:lang w:val="en-US"/>
        </w:rPr>
        <w:t xml:space="preserve">Essentially, when LCH-based prioritization is not configured, the MAC behavior should fallback to Rel-15, where DG is always prioritized over CG, and PUSCH is always prioritized over SR. However, in Rel-16 we could concurrently have multiple active CGs and hence it is unclear how to handle CG </w:t>
      </w:r>
      <w:proofErr w:type="spellStart"/>
      <w:r>
        <w:rPr>
          <w:lang w:val="en-US"/>
        </w:rPr>
        <w:t>v.s</w:t>
      </w:r>
      <w:proofErr w:type="spellEnd"/>
      <w:r>
        <w:rPr>
          <w:lang w:val="en-US"/>
        </w:rPr>
        <w:t xml:space="preserve">. CG collisions, because this is not defined in Rel-15. </w:t>
      </w:r>
    </w:p>
    <w:p w14:paraId="3ABE41BD" w14:textId="77777777" w:rsidR="00AE03A4" w:rsidRDefault="00AE03A4" w:rsidP="00AE03A4">
      <w:pPr>
        <w:spacing w:after="0"/>
        <w:jc w:val="both"/>
        <w:rPr>
          <w:lang w:val="en-US"/>
        </w:rPr>
      </w:pPr>
      <w:r>
        <w:rPr>
          <w:lang w:val="en-US"/>
        </w:rPr>
        <w:t>We see two options:</w:t>
      </w:r>
    </w:p>
    <w:p w14:paraId="2FECB618" w14:textId="77777777" w:rsidR="00AE03A4" w:rsidRDefault="00AE03A4" w:rsidP="00AE03A4">
      <w:pPr>
        <w:pStyle w:val="ListParagraph"/>
        <w:numPr>
          <w:ilvl w:val="0"/>
          <w:numId w:val="4"/>
        </w:numPr>
        <w:spacing w:after="0"/>
        <w:jc w:val="both"/>
        <w:rPr>
          <w:lang w:val="en-US"/>
        </w:rPr>
      </w:pPr>
      <w:r>
        <w:rPr>
          <w:lang w:val="en-US"/>
        </w:rPr>
        <w:t>Up to UE implementation</w:t>
      </w:r>
    </w:p>
    <w:p w14:paraId="271286AB" w14:textId="77777777" w:rsidR="00AE03A4" w:rsidRPr="00882A54" w:rsidRDefault="00AE03A4" w:rsidP="00AE03A4">
      <w:pPr>
        <w:pStyle w:val="ListParagraph"/>
        <w:numPr>
          <w:ilvl w:val="0"/>
          <w:numId w:val="4"/>
        </w:numPr>
        <w:jc w:val="both"/>
        <w:rPr>
          <w:lang w:val="en-US"/>
        </w:rPr>
      </w:pPr>
      <w:r>
        <w:rPr>
          <w:lang w:val="en-US"/>
        </w:rPr>
        <w:lastRenderedPageBreak/>
        <w:t>Grant selection by MAC based on grant information such as L1-priority</w:t>
      </w:r>
    </w:p>
    <w:p w14:paraId="0CC520B2" w14:textId="77777777" w:rsidR="00AE03A4" w:rsidRDefault="00AE03A4" w:rsidP="00AE03A4">
      <w:pPr>
        <w:jc w:val="both"/>
        <w:rPr>
          <w:lang w:val="en-US"/>
        </w:rPr>
      </w:pPr>
      <w:r>
        <w:rPr>
          <w:lang w:val="en-US"/>
        </w:rPr>
        <w:t xml:space="preserve">For Option 1, it is noted that currently there is a Note in TS 38.321 for CG </w:t>
      </w:r>
      <w:proofErr w:type="spellStart"/>
      <w:r>
        <w:rPr>
          <w:lang w:val="en-US"/>
        </w:rPr>
        <w:t>v.s</w:t>
      </w:r>
      <w:proofErr w:type="spellEnd"/>
      <w:r>
        <w:rPr>
          <w:lang w:val="en-US"/>
        </w:rPr>
        <w:t>. CG collision:</w:t>
      </w:r>
    </w:p>
    <w:tbl>
      <w:tblPr>
        <w:tblStyle w:val="TableGrid"/>
        <w:tblW w:w="0" w:type="auto"/>
        <w:tblLook w:val="04A0" w:firstRow="1" w:lastRow="0" w:firstColumn="1" w:lastColumn="0" w:noHBand="0" w:noVBand="1"/>
      </w:tblPr>
      <w:tblGrid>
        <w:gridCol w:w="9631"/>
      </w:tblGrid>
      <w:tr w:rsidR="00AE03A4" w14:paraId="5516CFBD" w14:textId="77777777" w:rsidTr="00E44AD5">
        <w:tc>
          <w:tcPr>
            <w:tcW w:w="9631" w:type="dxa"/>
          </w:tcPr>
          <w:p w14:paraId="01840696" w14:textId="77777777" w:rsidR="00AE03A4" w:rsidRPr="00025255" w:rsidRDefault="00AE03A4" w:rsidP="00E44AD5">
            <w:pPr>
              <w:pStyle w:val="NO"/>
              <w:ind w:left="0" w:firstLine="0"/>
              <w:rPr>
                <w:b/>
                <w:bCs/>
                <w:noProof/>
                <w:lang w:eastAsia="ko-KR"/>
              </w:rPr>
            </w:pPr>
            <w:bookmarkStart w:id="3" w:name="_Hlk34410642"/>
            <w:r w:rsidRPr="00025255">
              <w:rPr>
                <w:b/>
                <w:bCs/>
                <w:lang w:val="en-US"/>
              </w:rPr>
              <w:t>TS 38.321 V16.0.0</w:t>
            </w:r>
          </w:p>
          <w:p w14:paraId="40FD6BA1" w14:textId="77777777" w:rsidR="00AE03A4" w:rsidRPr="00025255" w:rsidRDefault="00AE03A4" w:rsidP="00E44AD5">
            <w:pPr>
              <w:pStyle w:val="NO"/>
              <w:rPr>
                <w:rFonts w:eastAsia="Malgun Gothic"/>
                <w:noProof/>
                <w:lang w:eastAsia="ko-KR"/>
              </w:rPr>
            </w:pPr>
            <w:r w:rsidRPr="003E2C49">
              <w:rPr>
                <w:noProof/>
                <w:lang w:eastAsia="ko-KR"/>
              </w:rPr>
              <w:t>NOTE 6:</w:t>
            </w:r>
            <w:r w:rsidRPr="003E2C49">
              <w:rPr>
                <w:noProof/>
                <w:lang w:eastAsia="ko-KR"/>
              </w:rPr>
              <w:tab/>
              <w:t>If there is overlapping PUSCH duration of at least two configured uplink grants whose priorities are equal, the prioritized uplink grant is determi</w:t>
            </w:r>
            <w:bookmarkStart w:id="4" w:name="_GoBack"/>
            <w:bookmarkEnd w:id="4"/>
            <w:r w:rsidRPr="003E2C49">
              <w:rPr>
                <w:noProof/>
                <w:lang w:eastAsia="ko-KR"/>
              </w:rPr>
              <w:t>ned by UE implementation</w:t>
            </w:r>
            <w:bookmarkEnd w:id="3"/>
            <w:r w:rsidRPr="003E2C49">
              <w:rPr>
                <w:noProof/>
                <w:lang w:eastAsia="ko-KR"/>
              </w:rPr>
              <w:t>.</w:t>
            </w:r>
          </w:p>
        </w:tc>
      </w:tr>
    </w:tbl>
    <w:p w14:paraId="672C5934" w14:textId="77777777" w:rsidR="00AE03A4" w:rsidRDefault="00AE03A4" w:rsidP="00AE03A4">
      <w:pPr>
        <w:jc w:val="both"/>
        <w:rPr>
          <w:lang w:val="en-US"/>
        </w:rPr>
      </w:pPr>
    </w:p>
    <w:p w14:paraId="2B670E09" w14:textId="7D1B4E8D" w:rsidR="00AE03A4" w:rsidRDefault="00AE03A4" w:rsidP="00AE03A4">
      <w:pPr>
        <w:jc w:val="both"/>
        <w:rPr>
          <w:lang w:val="en-US"/>
        </w:rPr>
      </w:pPr>
      <w:r>
        <w:rPr>
          <w:lang w:val="en-US"/>
        </w:rPr>
        <w:t xml:space="preserve">Naturally when LCH-based prioritization is not configured, the MAC should treat all conflicting grants as the same priority (rather than considering the LCH can be mapped to each of the grants). Thus, from this point of view, we can also extend this behavior to the cases without LCH-based prioritization as well, so it is up to UE implementation to determine which grant should be chosen for processing. However, one potential </w:t>
      </w:r>
      <w:proofErr w:type="gramStart"/>
      <w:r>
        <w:rPr>
          <w:lang w:val="en-US"/>
        </w:rPr>
        <w:t>down side</w:t>
      </w:r>
      <w:proofErr w:type="gramEnd"/>
      <w:r>
        <w:rPr>
          <w:lang w:val="en-US"/>
        </w:rPr>
        <w:t xml:space="preserve"> with this approach is it may lead to more detection hypothesis </w:t>
      </w:r>
      <w:r w:rsidR="00CE10ED">
        <w:rPr>
          <w:lang w:val="en-US"/>
        </w:rPr>
        <w:t xml:space="preserve">in some cases </w:t>
      </w:r>
      <w:r>
        <w:rPr>
          <w:lang w:val="en-US"/>
        </w:rPr>
        <w:t xml:space="preserve">at the </w:t>
      </w:r>
      <w:proofErr w:type="spellStart"/>
      <w:r>
        <w:rPr>
          <w:lang w:val="en-US"/>
        </w:rPr>
        <w:t>gNB</w:t>
      </w:r>
      <w:proofErr w:type="spellEnd"/>
      <w:r>
        <w:rPr>
          <w:lang w:val="en-US"/>
        </w:rPr>
        <w:t xml:space="preserve"> side, which adds implementation complexity.</w:t>
      </w:r>
    </w:p>
    <w:p w14:paraId="2B92498F" w14:textId="5B23CB37" w:rsidR="00AE03A4" w:rsidRDefault="00AE03A4" w:rsidP="00AE03A4">
      <w:pPr>
        <w:jc w:val="both"/>
        <w:rPr>
          <w:lang w:val="en-US"/>
        </w:rPr>
      </w:pPr>
      <w:r>
        <w:rPr>
          <w:lang w:val="en-US"/>
        </w:rPr>
        <w:t>For Option 2, on the other hand, as PHY-based prioritization is configured, in fact MAC could utilize the L1-</w:t>
      </w:r>
      <w:r w:rsidR="0090226F">
        <w:rPr>
          <w:lang w:val="en-US"/>
        </w:rPr>
        <w:t xml:space="preserve">priority </w:t>
      </w:r>
      <w:r>
        <w:rPr>
          <w:lang w:val="en-US"/>
        </w:rPr>
        <w:t>information relating to the grant to make the decision. For instance, when processing two grants with different L1-priority levels, the MAC could simply select the grant that has the higher L1-priority. It is worth noting that, in Rel-16 we have new LCH mapping restriction rules based on L1-priority and CG configuration indices:</w:t>
      </w:r>
    </w:p>
    <w:tbl>
      <w:tblPr>
        <w:tblStyle w:val="TableGrid"/>
        <w:tblW w:w="0" w:type="auto"/>
        <w:tblLook w:val="04A0" w:firstRow="1" w:lastRow="0" w:firstColumn="1" w:lastColumn="0" w:noHBand="0" w:noVBand="1"/>
      </w:tblPr>
      <w:tblGrid>
        <w:gridCol w:w="9631"/>
      </w:tblGrid>
      <w:tr w:rsidR="00AE03A4" w14:paraId="4B69C524" w14:textId="77777777" w:rsidTr="00E44AD5">
        <w:tc>
          <w:tcPr>
            <w:tcW w:w="9631" w:type="dxa"/>
          </w:tcPr>
          <w:p w14:paraId="261CC812" w14:textId="77777777" w:rsidR="00AE03A4" w:rsidRDefault="00AE03A4" w:rsidP="00E44AD5">
            <w:pPr>
              <w:pStyle w:val="NO"/>
              <w:ind w:left="0" w:firstLine="0"/>
              <w:rPr>
                <w:b/>
                <w:bCs/>
                <w:lang w:val="en-US"/>
              </w:rPr>
            </w:pPr>
            <w:r w:rsidRPr="00C855B7">
              <w:rPr>
                <w:b/>
                <w:bCs/>
                <w:lang w:val="en-US"/>
              </w:rPr>
              <w:t>TS 38.321 V16.0.0</w:t>
            </w:r>
          </w:p>
          <w:p w14:paraId="39341B34" w14:textId="77777777" w:rsidR="00AE03A4" w:rsidRPr="00025255" w:rsidRDefault="00AE03A4" w:rsidP="00E44AD5">
            <w:pPr>
              <w:pStyle w:val="NO"/>
              <w:ind w:left="0" w:firstLine="0"/>
              <w:rPr>
                <w:b/>
                <w:bCs/>
                <w:noProof/>
                <w:lang w:eastAsia="ko-KR"/>
              </w:rPr>
            </w:pPr>
            <w:r>
              <w:rPr>
                <w:b/>
                <w:bCs/>
                <w:lang w:val="en-US"/>
              </w:rPr>
              <w:t>……</w:t>
            </w:r>
          </w:p>
          <w:p w14:paraId="1F046A5E" w14:textId="77777777" w:rsidR="00AE03A4" w:rsidRPr="003E2C49" w:rsidRDefault="00AE03A4" w:rsidP="00E44AD5">
            <w:pPr>
              <w:rPr>
                <w:lang w:eastAsia="ko-KR"/>
              </w:rPr>
            </w:pPr>
            <w:r w:rsidRPr="003E2C49">
              <w:rPr>
                <w:lang w:eastAsia="ko-KR"/>
              </w:rPr>
              <w:t>RRC additionally controls the LCP procedure by configuring mapping restrictions for each logical channel:</w:t>
            </w:r>
          </w:p>
          <w:p w14:paraId="07714EC6" w14:textId="77777777" w:rsidR="00AE03A4" w:rsidRPr="003E2C49" w:rsidRDefault="00AE03A4" w:rsidP="00E44AD5">
            <w:pPr>
              <w:pStyle w:val="B1"/>
              <w:rPr>
                <w:lang w:eastAsia="ko-KR"/>
              </w:rPr>
            </w:pPr>
            <w:r w:rsidRPr="003E2C49">
              <w:rPr>
                <w:lang w:eastAsia="ko-KR"/>
              </w:rPr>
              <w:t>-</w:t>
            </w:r>
            <w:r w:rsidRPr="003E2C49">
              <w:rPr>
                <w:lang w:eastAsia="ko-KR"/>
              </w:rPr>
              <w:tab/>
            </w:r>
            <w:proofErr w:type="spellStart"/>
            <w:r w:rsidRPr="003E2C49">
              <w:rPr>
                <w:i/>
                <w:lang w:eastAsia="ko-KR"/>
              </w:rPr>
              <w:t>allowedSCS</w:t>
            </w:r>
            <w:proofErr w:type="spellEnd"/>
            <w:r w:rsidRPr="003E2C49">
              <w:rPr>
                <w:i/>
                <w:lang w:eastAsia="ko-KR"/>
              </w:rPr>
              <w:t>-List</w:t>
            </w:r>
            <w:r w:rsidRPr="003E2C49">
              <w:rPr>
                <w:lang w:eastAsia="ko-KR"/>
              </w:rPr>
              <w:t xml:space="preserve"> which sets the allowed Subcarrier Spacing(s) for transmission;</w:t>
            </w:r>
          </w:p>
          <w:p w14:paraId="20E7C55E" w14:textId="77777777" w:rsidR="00AE03A4" w:rsidRPr="003E2C49" w:rsidRDefault="00AE03A4" w:rsidP="00E44AD5">
            <w:pPr>
              <w:pStyle w:val="B1"/>
              <w:rPr>
                <w:lang w:eastAsia="ko-KR"/>
              </w:rPr>
            </w:pPr>
            <w:r w:rsidRPr="003E2C49">
              <w:rPr>
                <w:lang w:eastAsia="ko-KR"/>
              </w:rPr>
              <w:t>-</w:t>
            </w:r>
            <w:r w:rsidRPr="003E2C49">
              <w:rPr>
                <w:lang w:eastAsia="ko-KR"/>
              </w:rPr>
              <w:tab/>
            </w:r>
            <w:proofErr w:type="spellStart"/>
            <w:r w:rsidRPr="003E2C49">
              <w:rPr>
                <w:i/>
                <w:lang w:eastAsia="ko-KR"/>
              </w:rPr>
              <w:t>maxPUSCH</w:t>
            </w:r>
            <w:proofErr w:type="spellEnd"/>
            <w:r w:rsidRPr="003E2C49">
              <w:rPr>
                <w:i/>
                <w:lang w:eastAsia="ko-KR"/>
              </w:rPr>
              <w:t>-Duration</w:t>
            </w:r>
            <w:r w:rsidRPr="003E2C49">
              <w:rPr>
                <w:lang w:eastAsia="ko-KR"/>
              </w:rPr>
              <w:t xml:space="preserve"> which sets the maximum PUSCH duration allowed for transmission;</w:t>
            </w:r>
          </w:p>
          <w:p w14:paraId="768B6CE7" w14:textId="77777777" w:rsidR="00AE03A4" w:rsidRPr="003E2C49" w:rsidRDefault="00AE03A4" w:rsidP="00E44AD5">
            <w:pPr>
              <w:pStyle w:val="B1"/>
              <w:rPr>
                <w:lang w:eastAsia="ko-KR"/>
              </w:rPr>
            </w:pPr>
            <w:r w:rsidRPr="003E2C49">
              <w:rPr>
                <w:lang w:eastAsia="ko-KR"/>
              </w:rPr>
              <w:t>-</w:t>
            </w:r>
            <w:r w:rsidRPr="003E2C49">
              <w:rPr>
                <w:lang w:eastAsia="ko-KR"/>
              </w:rPr>
              <w:tab/>
            </w:r>
            <w:r w:rsidRPr="003E2C49">
              <w:rPr>
                <w:i/>
                <w:lang w:eastAsia="ko-KR"/>
              </w:rPr>
              <w:t>configuredGrantType1Allowed</w:t>
            </w:r>
            <w:r w:rsidRPr="003E2C49">
              <w:rPr>
                <w:lang w:eastAsia="ko-KR"/>
              </w:rPr>
              <w:t xml:space="preserve"> which sets whether a configured grant Type 1 can be used for transmission;</w:t>
            </w:r>
          </w:p>
          <w:p w14:paraId="5DDDDE3D" w14:textId="77777777" w:rsidR="00AE03A4" w:rsidRPr="003E2C49" w:rsidRDefault="00AE03A4" w:rsidP="00E44AD5">
            <w:pPr>
              <w:pStyle w:val="B1"/>
              <w:rPr>
                <w:lang w:eastAsia="ko-KR"/>
              </w:rPr>
            </w:pPr>
            <w:r w:rsidRPr="003E2C49">
              <w:rPr>
                <w:lang w:eastAsia="ko-KR"/>
              </w:rPr>
              <w:t>-</w:t>
            </w:r>
            <w:r w:rsidRPr="003E2C49">
              <w:rPr>
                <w:lang w:eastAsia="ko-KR"/>
              </w:rPr>
              <w:tab/>
            </w:r>
            <w:proofErr w:type="spellStart"/>
            <w:r w:rsidRPr="003E2C49">
              <w:rPr>
                <w:i/>
                <w:lang w:eastAsia="ko-KR"/>
              </w:rPr>
              <w:t>allowedServingCells</w:t>
            </w:r>
            <w:proofErr w:type="spellEnd"/>
            <w:r w:rsidRPr="003E2C49">
              <w:rPr>
                <w:lang w:eastAsia="ko-KR"/>
              </w:rPr>
              <w:t xml:space="preserve"> which sets the allowed cell(s) for transmission;</w:t>
            </w:r>
          </w:p>
          <w:p w14:paraId="23A3C1F9" w14:textId="77777777" w:rsidR="00AE03A4" w:rsidRPr="003E2C49" w:rsidRDefault="00AE03A4" w:rsidP="00E44AD5">
            <w:pPr>
              <w:pStyle w:val="B1"/>
              <w:rPr>
                <w:lang w:eastAsia="ko-KR"/>
              </w:rPr>
            </w:pPr>
            <w:r w:rsidRPr="003E2C49">
              <w:rPr>
                <w:lang w:eastAsia="ko-KR"/>
              </w:rPr>
              <w:t>-</w:t>
            </w:r>
            <w:r w:rsidRPr="003E2C49">
              <w:rPr>
                <w:lang w:eastAsia="ko-KR"/>
              </w:rPr>
              <w:tab/>
            </w:r>
            <w:proofErr w:type="spellStart"/>
            <w:r w:rsidRPr="00025255">
              <w:rPr>
                <w:i/>
                <w:highlight w:val="green"/>
                <w:lang w:eastAsia="ko-KR"/>
              </w:rPr>
              <w:t>allowedCG</w:t>
            </w:r>
            <w:proofErr w:type="spellEnd"/>
            <w:r w:rsidRPr="00025255">
              <w:rPr>
                <w:i/>
                <w:highlight w:val="green"/>
                <w:lang w:eastAsia="ko-KR"/>
              </w:rPr>
              <w:t>-List</w:t>
            </w:r>
            <w:r w:rsidRPr="00025255">
              <w:rPr>
                <w:highlight w:val="green"/>
                <w:lang w:eastAsia="ko-KR"/>
              </w:rPr>
              <w:t xml:space="preserve"> which sets the allowed configured grant(s) for transmission;</w:t>
            </w:r>
          </w:p>
          <w:p w14:paraId="5C5531F1" w14:textId="77777777" w:rsidR="00AE03A4" w:rsidRPr="009204FB" w:rsidRDefault="00AE03A4" w:rsidP="00E44AD5">
            <w:pPr>
              <w:pStyle w:val="B1"/>
              <w:rPr>
                <w:rFonts w:eastAsia="Malgun Gothic"/>
                <w:lang w:eastAsia="ko-KR"/>
              </w:rPr>
            </w:pPr>
            <w:r w:rsidRPr="003E2C49">
              <w:rPr>
                <w:lang w:eastAsia="ko-KR"/>
              </w:rPr>
              <w:t>-</w:t>
            </w:r>
            <w:r w:rsidRPr="003E2C49">
              <w:rPr>
                <w:lang w:eastAsia="ko-KR"/>
              </w:rPr>
              <w:tab/>
            </w:r>
            <w:proofErr w:type="spellStart"/>
            <w:r w:rsidRPr="00025255">
              <w:rPr>
                <w:i/>
                <w:highlight w:val="yellow"/>
              </w:rPr>
              <w:t>allowedPHY-PriorityIndex</w:t>
            </w:r>
            <w:proofErr w:type="spellEnd"/>
            <w:r w:rsidRPr="00025255">
              <w:rPr>
                <w:i/>
                <w:highlight w:val="yellow"/>
              </w:rPr>
              <w:t xml:space="preserve"> </w:t>
            </w:r>
            <w:r w:rsidRPr="00025255">
              <w:rPr>
                <w:highlight w:val="yellow"/>
                <w:lang w:eastAsia="ko-KR"/>
              </w:rPr>
              <w:t>which sets the allowed PHY priority index(es) of a dynamic grant for transmission.</w:t>
            </w:r>
          </w:p>
        </w:tc>
      </w:tr>
    </w:tbl>
    <w:p w14:paraId="33BCC0B5" w14:textId="77777777" w:rsidR="00AE03A4" w:rsidRDefault="00AE03A4" w:rsidP="00AE03A4">
      <w:pPr>
        <w:jc w:val="both"/>
        <w:rPr>
          <w:lang w:val="en-US"/>
        </w:rPr>
      </w:pPr>
    </w:p>
    <w:p w14:paraId="6B39B64B" w14:textId="0F0A51E8" w:rsidR="00AE03A4" w:rsidRDefault="00AE03A4" w:rsidP="00AE03A4">
      <w:pPr>
        <w:jc w:val="both"/>
        <w:rPr>
          <w:iCs/>
        </w:rPr>
      </w:pPr>
      <w:r>
        <w:rPr>
          <w:lang w:val="en-US"/>
        </w:rPr>
        <w:t xml:space="preserve">This implicitly states that the MAC is able to acquire such grant information from PHY (for purposes of LCP procedures), so theoretically the MAC could also utilize such information to carry out grant selection to handle collision cases. Nevertheless, there could be more specification complexity to introduce this behavior for cases without LCH-based prioritization. Moreover, as here we are mainly dealing with collision cases involving CG, the PHY </w:t>
      </w:r>
      <w:proofErr w:type="spellStart"/>
      <w:r>
        <w:rPr>
          <w:lang w:val="en-US"/>
        </w:rPr>
        <w:t>prirority</w:t>
      </w:r>
      <w:proofErr w:type="spellEnd"/>
      <w:r>
        <w:rPr>
          <w:lang w:val="en-US"/>
        </w:rPr>
        <w:t xml:space="preserve"> level of a CG is not necessarily available in MAC as </w:t>
      </w:r>
      <w:proofErr w:type="spellStart"/>
      <w:r w:rsidRPr="00025255">
        <w:rPr>
          <w:i/>
        </w:rPr>
        <w:t>allowedPHY-PriorityIndex</w:t>
      </w:r>
      <w:proofErr w:type="spellEnd"/>
      <w:r>
        <w:rPr>
          <w:iCs/>
        </w:rPr>
        <w:t xml:space="preserve"> is for dynamic grants only. </w:t>
      </w:r>
      <w:r w:rsidR="004A5639">
        <w:rPr>
          <w:iCs/>
        </w:rPr>
        <w:t xml:space="preserve">It is unclear if the MAC can always have knowledge of L1-priority of Configured grants. </w:t>
      </w:r>
      <w:r>
        <w:rPr>
          <w:iCs/>
        </w:rPr>
        <w:t xml:space="preserve">Having said that, this option is more deterministic than Option 1 and hence more desirable in terms of number of detection hypothesis at the </w:t>
      </w:r>
      <w:proofErr w:type="spellStart"/>
      <w:r>
        <w:rPr>
          <w:iCs/>
        </w:rPr>
        <w:t>gNB</w:t>
      </w:r>
      <w:proofErr w:type="spellEnd"/>
      <w:r>
        <w:rPr>
          <w:iCs/>
        </w:rPr>
        <w:t>.</w:t>
      </w:r>
    </w:p>
    <w:p w14:paraId="20135395" w14:textId="77777777" w:rsidR="00AE03A4" w:rsidRPr="00F51BDC" w:rsidRDefault="00AE03A4" w:rsidP="00AE03A4">
      <w:pPr>
        <w:jc w:val="both"/>
        <w:rPr>
          <w:iCs/>
          <w:lang w:val="en-US"/>
        </w:rPr>
      </w:pPr>
      <w:proofErr w:type="gramStart"/>
      <w:r>
        <w:rPr>
          <w:iCs/>
        </w:rPr>
        <w:t>Apparently</w:t>
      </w:r>
      <w:proofErr w:type="gramEnd"/>
      <w:r>
        <w:rPr>
          <w:iCs/>
        </w:rPr>
        <w:t xml:space="preserve"> there are pros and cons of both options, but RAN2 needs to make a decision to finalize the specifications.</w:t>
      </w:r>
    </w:p>
    <w:p w14:paraId="207A4A2E" w14:textId="77777777" w:rsidR="00AE03A4" w:rsidRDefault="00AE03A4" w:rsidP="00AE03A4">
      <w:pPr>
        <w:spacing w:after="0"/>
        <w:jc w:val="both"/>
        <w:rPr>
          <w:b/>
          <w:bCs/>
          <w:lang w:val="en-US"/>
        </w:rPr>
      </w:pPr>
      <w:r w:rsidRPr="005E5019">
        <w:rPr>
          <w:b/>
          <w:bCs/>
          <w:lang w:val="en-US"/>
        </w:rPr>
        <w:t>Proposal</w:t>
      </w:r>
      <w:r>
        <w:rPr>
          <w:b/>
          <w:bCs/>
          <w:lang w:val="en-US"/>
        </w:rPr>
        <w:t xml:space="preserve"> 2</w:t>
      </w:r>
      <w:r w:rsidRPr="005E5019">
        <w:rPr>
          <w:b/>
          <w:bCs/>
          <w:lang w:val="en-US"/>
        </w:rPr>
        <w:t>:</w:t>
      </w:r>
      <w:r>
        <w:rPr>
          <w:b/>
          <w:bCs/>
          <w:lang w:val="en-US"/>
        </w:rPr>
        <w:t xml:space="preserve"> For the cases where LCH-based prioritization is not configured but PHY-based prioritization is configured, RAN2 should discuss and decide which of the following UE behavior should be adopted for grant selection by MAC:</w:t>
      </w:r>
    </w:p>
    <w:p w14:paraId="0E7C9264" w14:textId="77777777" w:rsidR="00AE03A4" w:rsidRDefault="00AE03A4" w:rsidP="00AE03A4">
      <w:pPr>
        <w:pStyle w:val="ListParagraph"/>
        <w:numPr>
          <w:ilvl w:val="0"/>
          <w:numId w:val="5"/>
        </w:numPr>
        <w:spacing w:after="0"/>
        <w:jc w:val="both"/>
        <w:rPr>
          <w:b/>
          <w:bCs/>
          <w:lang w:val="en-US"/>
        </w:rPr>
      </w:pPr>
      <w:r>
        <w:rPr>
          <w:b/>
          <w:bCs/>
          <w:lang w:val="en-US"/>
        </w:rPr>
        <w:t>Up to UE implementation</w:t>
      </w:r>
    </w:p>
    <w:p w14:paraId="5C08CB56" w14:textId="77777777" w:rsidR="00AE03A4" w:rsidRPr="00F51F21" w:rsidRDefault="00AE03A4" w:rsidP="00AE03A4">
      <w:pPr>
        <w:pStyle w:val="ListParagraph"/>
        <w:numPr>
          <w:ilvl w:val="0"/>
          <w:numId w:val="5"/>
        </w:numPr>
        <w:spacing w:after="0"/>
        <w:jc w:val="both"/>
        <w:rPr>
          <w:b/>
          <w:bCs/>
          <w:lang w:val="en-US"/>
        </w:rPr>
      </w:pPr>
      <w:r w:rsidRPr="00F51F21">
        <w:rPr>
          <w:b/>
          <w:bCs/>
          <w:lang w:val="en-US"/>
        </w:rPr>
        <w:t>Grant selection by MAC based on grant</w:t>
      </w:r>
      <w:r>
        <w:rPr>
          <w:b/>
          <w:bCs/>
          <w:lang w:val="en-US"/>
        </w:rPr>
        <w:t>’s</w:t>
      </w:r>
      <w:r w:rsidRPr="00F51F21">
        <w:rPr>
          <w:b/>
          <w:bCs/>
          <w:lang w:val="en-US"/>
        </w:rPr>
        <w:t xml:space="preserve"> L1-priority</w:t>
      </w:r>
    </w:p>
    <w:p w14:paraId="6D3A4EC5" w14:textId="77777777" w:rsidR="00AE03A4" w:rsidRDefault="00AE03A4" w:rsidP="00977074">
      <w:pPr>
        <w:jc w:val="both"/>
        <w:rPr>
          <w:b/>
          <w:bCs/>
          <w:lang w:val="en-US"/>
        </w:rPr>
      </w:pPr>
    </w:p>
    <w:p w14:paraId="68492169" w14:textId="4D2F0549" w:rsidR="008536A2" w:rsidRDefault="008536A2" w:rsidP="008536A2">
      <w:pPr>
        <w:pStyle w:val="Heading1"/>
        <w:rPr>
          <w:lang w:val="en-US"/>
        </w:rPr>
      </w:pPr>
      <w:r>
        <w:rPr>
          <w:lang w:val="en-US"/>
        </w:rPr>
        <w:lastRenderedPageBreak/>
        <w:t>3</w:t>
      </w:r>
      <w:r w:rsidRPr="00CB5EE9">
        <w:rPr>
          <w:lang w:val="en-US"/>
        </w:rPr>
        <w:tab/>
      </w:r>
      <w:r w:rsidR="00AE03A4">
        <w:rPr>
          <w:lang w:val="en-US"/>
        </w:rPr>
        <w:t>UE capability for LCH priority-based and PHY-based prioritizations</w:t>
      </w:r>
    </w:p>
    <w:p w14:paraId="720B6140" w14:textId="516D43B1" w:rsidR="00AE03A4" w:rsidRDefault="00AE03A4" w:rsidP="00DB213D">
      <w:pPr>
        <w:jc w:val="both"/>
        <w:rPr>
          <w:lang w:val="en-US"/>
        </w:rPr>
      </w:pPr>
      <w:r>
        <w:rPr>
          <w:lang w:val="en-US"/>
        </w:rPr>
        <w:t>Looking at the first agreement in Section 1, it is a common understanding that the</w:t>
      </w:r>
      <w:r>
        <w:t xml:space="preserve"> PHY-based and LCH-based prioritizations </w:t>
      </w:r>
      <w:r>
        <w:rPr>
          <w:lang w:val="en-US"/>
        </w:rPr>
        <w:t xml:space="preserve">features may work independently, although there are some inter-dependencies between them. For example, it is understood that when LCH-based prioritization is applied without PHY-based prioritization, PHY cannot handle two MAC PDUs associated with overlapping grants as per current specifications; this could still occur for the scenario CG vs. CG. On the other hand, in case PHY-based prioritization is applied without LCH-based prioritization on top, the overlapping grants and grants overlapping with scheduling requests will be handled as per Rel-15 </w:t>
      </w:r>
      <w:proofErr w:type="spellStart"/>
      <w:r>
        <w:rPr>
          <w:lang w:val="en-US"/>
        </w:rPr>
        <w:t>behaviour</w:t>
      </w:r>
      <w:proofErr w:type="spellEnd"/>
      <w:r>
        <w:rPr>
          <w:lang w:val="en-US"/>
        </w:rPr>
        <w:t>, i.e. dynamic grants will always be prioritized over configured grants and any grant will always be prioritized over SR. Usefulness of PHY-based prioritization is in such a case limited as some types/scenarios of channels overlap would need to be avoided by MAC layer in a non-optimal Rel-15 way.</w:t>
      </w:r>
    </w:p>
    <w:p w14:paraId="399EDA13" w14:textId="77777777" w:rsidR="00AE03A4" w:rsidRDefault="00AE03A4" w:rsidP="00DB213D">
      <w:pPr>
        <w:jc w:val="both"/>
        <w:rPr>
          <w:b/>
          <w:bCs/>
          <w:lang w:val="en-US"/>
        </w:rPr>
      </w:pPr>
      <w:r>
        <w:rPr>
          <w:b/>
          <w:bCs/>
          <w:lang w:val="en-US"/>
        </w:rPr>
        <w:t>Observation 2: Full advantages of the intra-UE prioritization can be exploited in case PHY-based prioritization and LCH-based prioritization are applied together.</w:t>
      </w:r>
    </w:p>
    <w:p w14:paraId="1E20CE44" w14:textId="429F3BFC" w:rsidR="00AE03A4" w:rsidRDefault="00ED2C73" w:rsidP="00DB213D">
      <w:pPr>
        <w:jc w:val="both"/>
        <w:rPr>
          <w:lang w:val="en-US"/>
        </w:rPr>
      </w:pPr>
      <w:r>
        <w:rPr>
          <w:lang w:val="en-US"/>
        </w:rPr>
        <w:t>Therefore</w:t>
      </w:r>
      <w:r w:rsidR="00AE03A4">
        <w:rPr>
          <w:lang w:val="en-US"/>
        </w:rPr>
        <w:t>, we believe that intra-UE prioritization enhancements should be in practice treated as a single capability and we propose to agree on the following:</w:t>
      </w:r>
    </w:p>
    <w:p w14:paraId="75F4245A" w14:textId="4ADB4A8E" w:rsidR="008536A2" w:rsidRPr="00643687" w:rsidRDefault="00AE03A4" w:rsidP="00DB213D">
      <w:pPr>
        <w:jc w:val="both"/>
        <w:rPr>
          <w:b/>
          <w:bCs/>
          <w:lang w:val="en-US"/>
        </w:rPr>
      </w:pPr>
      <w:r>
        <w:rPr>
          <w:b/>
          <w:bCs/>
          <w:lang w:val="en-US"/>
        </w:rPr>
        <w:t xml:space="preserve">Proposal 3: The UE supporting </w:t>
      </w:r>
      <w:r w:rsidRPr="005C2BCF">
        <w:rPr>
          <w:b/>
          <w:bCs/>
          <w:lang w:val="en-US"/>
        </w:rPr>
        <w:t xml:space="preserve">LCH based prioritization </w:t>
      </w:r>
      <w:r>
        <w:rPr>
          <w:b/>
          <w:bCs/>
          <w:lang w:val="en-US"/>
        </w:rPr>
        <w:t xml:space="preserve">shall also support </w:t>
      </w:r>
      <w:r w:rsidRPr="005C2BCF">
        <w:rPr>
          <w:b/>
          <w:bCs/>
          <w:lang w:val="en-US"/>
        </w:rPr>
        <w:t>PHY</w:t>
      </w:r>
      <w:r>
        <w:rPr>
          <w:b/>
          <w:bCs/>
          <w:lang w:val="en-US"/>
        </w:rPr>
        <w:t xml:space="preserve"> based </w:t>
      </w:r>
      <w:r w:rsidRPr="005C2BCF">
        <w:rPr>
          <w:b/>
          <w:bCs/>
          <w:lang w:val="en-US"/>
        </w:rPr>
        <w:t>prioritization</w:t>
      </w:r>
      <w:r>
        <w:rPr>
          <w:b/>
          <w:bCs/>
          <w:lang w:val="en-US"/>
        </w:rPr>
        <w:t xml:space="preserve"> and vice versa.</w:t>
      </w:r>
    </w:p>
    <w:p w14:paraId="5FF0E443" w14:textId="0F3E3836" w:rsidR="00CD4C7B" w:rsidRPr="00CB5EE9" w:rsidRDefault="008536A2" w:rsidP="4E4B92F2">
      <w:pPr>
        <w:pStyle w:val="Heading1"/>
        <w:rPr>
          <w:lang w:val="en-US"/>
        </w:rPr>
      </w:pPr>
      <w:r>
        <w:rPr>
          <w:lang w:val="en-US"/>
        </w:rPr>
        <w:t>4</w:t>
      </w:r>
      <w:r w:rsidR="00CD4C7B" w:rsidRPr="00CB5EE9">
        <w:rPr>
          <w:lang w:val="en-US"/>
        </w:rPr>
        <w:tab/>
      </w:r>
      <w:r w:rsidR="00467984">
        <w:rPr>
          <w:lang w:val="en-US"/>
        </w:rPr>
        <w:t>Conclusions</w:t>
      </w:r>
    </w:p>
    <w:p w14:paraId="651755BF" w14:textId="0BD1F902" w:rsidR="008040CF" w:rsidRDefault="00C44001" w:rsidP="00D67CB2">
      <w:pPr>
        <w:jc w:val="both"/>
        <w:rPr>
          <w:bCs/>
          <w:lang w:val="en-US"/>
        </w:rPr>
      </w:pPr>
      <w:r>
        <w:rPr>
          <w:bCs/>
          <w:lang w:val="en-US"/>
        </w:rPr>
        <w:t xml:space="preserve">This paper </w:t>
      </w:r>
      <w:r w:rsidR="000E6529">
        <w:rPr>
          <w:bCs/>
          <w:lang w:val="en-US"/>
        </w:rPr>
        <w:t xml:space="preserve">first </w:t>
      </w:r>
      <w:r w:rsidR="00380DE0">
        <w:rPr>
          <w:bCs/>
          <w:lang w:val="en-US"/>
        </w:rPr>
        <w:t xml:space="preserve">discusses </w:t>
      </w:r>
      <w:r w:rsidR="00D45072">
        <w:rPr>
          <w:bCs/>
          <w:lang w:val="en-US"/>
        </w:rPr>
        <w:t xml:space="preserve">how to handle the situations where </w:t>
      </w:r>
      <w:r w:rsidR="00805397">
        <w:rPr>
          <w:bCs/>
          <w:lang w:val="en-US"/>
        </w:rPr>
        <w:t xml:space="preserve">either </w:t>
      </w:r>
      <w:r w:rsidR="00D45072">
        <w:rPr>
          <w:bCs/>
          <w:lang w:val="en-US"/>
        </w:rPr>
        <w:t>PHY</w:t>
      </w:r>
      <w:r w:rsidR="00955C83">
        <w:rPr>
          <w:bCs/>
          <w:lang w:val="en-US"/>
        </w:rPr>
        <w:t>-based</w:t>
      </w:r>
      <w:r w:rsidR="00D45072">
        <w:rPr>
          <w:bCs/>
          <w:lang w:val="en-US"/>
        </w:rPr>
        <w:t xml:space="preserve"> prioritization </w:t>
      </w:r>
      <w:r w:rsidR="00805397">
        <w:rPr>
          <w:bCs/>
          <w:lang w:val="en-US"/>
        </w:rPr>
        <w:t xml:space="preserve">or LCH-based configuration </w:t>
      </w:r>
      <w:r w:rsidR="00D45072">
        <w:rPr>
          <w:bCs/>
          <w:lang w:val="en-US"/>
        </w:rPr>
        <w:t>is not configured</w:t>
      </w:r>
      <w:r w:rsidR="000E6529">
        <w:rPr>
          <w:bCs/>
          <w:lang w:val="en-US"/>
        </w:rPr>
        <w:t xml:space="preserve">. </w:t>
      </w:r>
      <w:r w:rsidR="00D45072">
        <w:rPr>
          <w:bCs/>
          <w:lang w:val="en-US"/>
        </w:rPr>
        <w:t>We have the following observation and proposal</w:t>
      </w:r>
      <w:r w:rsidR="00B268BB">
        <w:rPr>
          <w:bCs/>
          <w:lang w:val="en-US"/>
        </w:rPr>
        <w:t>s</w:t>
      </w:r>
      <w:r w:rsidR="00D45072">
        <w:rPr>
          <w:bCs/>
          <w:lang w:val="en-US"/>
        </w:rPr>
        <w:t>:</w:t>
      </w:r>
    </w:p>
    <w:p w14:paraId="2D61C3E3" w14:textId="77777777" w:rsidR="00C905CB" w:rsidRPr="005F1F32" w:rsidRDefault="00C905CB" w:rsidP="00C905CB">
      <w:pPr>
        <w:jc w:val="both"/>
        <w:rPr>
          <w:b/>
          <w:bCs/>
          <w:lang w:val="en-US"/>
        </w:rPr>
      </w:pPr>
      <w:r w:rsidRPr="00CC1853">
        <w:rPr>
          <w:b/>
          <w:bCs/>
          <w:lang w:val="en-US"/>
        </w:rPr>
        <w:t>Observation</w:t>
      </w:r>
      <w:r>
        <w:rPr>
          <w:b/>
          <w:bCs/>
          <w:lang w:val="en-US"/>
        </w:rPr>
        <w:t xml:space="preserve"> 1</w:t>
      </w:r>
      <w:r w:rsidRPr="00CC1853">
        <w:rPr>
          <w:b/>
          <w:bCs/>
          <w:lang w:val="en-US"/>
        </w:rPr>
        <w:t xml:space="preserve">: </w:t>
      </w:r>
      <w:r>
        <w:rPr>
          <w:b/>
          <w:bCs/>
          <w:lang w:val="en-US"/>
        </w:rPr>
        <w:t>When PHY-based prioritization is not configured, it is basically equivalent to cases where conflicting grants have the same L1 priority.</w:t>
      </w:r>
    </w:p>
    <w:p w14:paraId="7A0D2F37" w14:textId="77777777" w:rsidR="000E6529" w:rsidRDefault="000E6529" w:rsidP="000E6529">
      <w:pPr>
        <w:jc w:val="both"/>
        <w:rPr>
          <w:b/>
          <w:bCs/>
          <w:lang w:val="en-US"/>
        </w:rPr>
      </w:pPr>
      <w:r w:rsidRPr="002535B0">
        <w:rPr>
          <w:b/>
          <w:bCs/>
          <w:lang w:val="en-US"/>
        </w:rPr>
        <w:t xml:space="preserve">Proposal 1: The cases where PHY-based prioritization is not configured but LCH-based prioritization is configured </w:t>
      </w:r>
      <w:r>
        <w:rPr>
          <w:b/>
          <w:bCs/>
          <w:lang w:val="en-US"/>
        </w:rPr>
        <w:t>can</w:t>
      </w:r>
      <w:r w:rsidRPr="002535B0">
        <w:rPr>
          <w:b/>
          <w:bCs/>
          <w:lang w:val="en-US"/>
        </w:rPr>
        <w:t xml:space="preserve"> be </w:t>
      </w:r>
      <w:r>
        <w:rPr>
          <w:b/>
          <w:bCs/>
          <w:lang w:val="en-US"/>
        </w:rPr>
        <w:t>handled at MAC</w:t>
      </w:r>
      <w:r w:rsidRPr="002535B0">
        <w:rPr>
          <w:b/>
          <w:bCs/>
          <w:lang w:val="en-US"/>
        </w:rPr>
        <w:t xml:space="preserve"> in the same </w:t>
      </w:r>
      <w:r>
        <w:rPr>
          <w:b/>
          <w:bCs/>
          <w:lang w:val="en-US"/>
        </w:rPr>
        <w:t>way</w:t>
      </w:r>
      <w:r w:rsidRPr="002535B0">
        <w:rPr>
          <w:b/>
          <w:bCs/>
          <w:lang w:val="en-US"/>
        </w:rPr>
        <w:t xml:space="preserve"> as the cases where the overlapping grants have the same L1 priority</w:t>
      </w:r>
      <w:r>
        <w:rPr>
          <w:b/>
          <w:bCs/>
          <w:lang w:val="en-US"/>
        </w:rPr>
        <w:t xml:space="preserve"> when both </w:t>
      </w:r>
      <w:r w:rsidRPr="002535B0">
        <w:rPr>
          <w:b/>
          <w:bCs/>
          <w:lang w:val="en-US"/>
        </w:rPr>
        <w:t>PHY-based</w:t>
      </w:r>
      <w:r>
        <w:rPr>
          <w:b/>
          <w:bCs/>
          <w:lang w:val="en-US"/>
        </w:rPr>
        <w:t xml:space="preserve"> and</w:t>
      </w:r>
      <w:r w:rsidRPr="002535B0">
        <w:rPr>
          <w:b/>
          <w:bCs/>
          <w:lang w:val="en-US"/>
        </w:rPr>
        <w:t xml:space="preserve"> LCH-based prioritization</w:t>
      </w:r>
      <w:r>
        <w:rPr>
          <w:b/>
          <w:bCs/>
          <w:lang w:val="en-US"/>
        </w:rPr>
        <w:t>s are configured</w:t>
      </w:r>
      <w:r w:rsidRPr="002535B0">
        <w:rPr>
          <w:b/>
          <w:bCs/>
          <w:lang w:val="en-US"/>
        </w:rPr>
        <w:t>.</w:t>
      </w:r>
      <w:r>
        <w:rPr>
          <w:b/>
          <w:bCs/>
          <w:lang w:val="en-US"/>
        </w:rPr>
        <w:t xml:space="preserve"> MAC may e.g. first interact with PHY to determine if cancelation of the first MAC PDU is feasible, to determine if the second MAC PDU should be generated.</w:t>
      </w:r>
    </w:p>
    <w:p w14:paraId="040326A9" w14:textId="77777777" w:rsidR="00C905CB" w:rsidRDefault="00C905CB" w:rsidP="00C905CB">
      <w:pPr>
        <w:spacing w:after="0"/>
        <w:jc w:val="both"/>
        <w:rPr>
          <w:b/>
          <w:bCs/>
          <w:lang w:val="en-US"/>
        </w:rPr>
      </w:pPr>
      <w:r w:rsidRPr="005E5019">
        <w:rPr>
          <w:b/>
          <w:bCs/>
          <w:lang w:val="en-US"/>
        </w:rPr>
        <w:t>Proposal</w:t>
      </w:r>
      <w:r>
        <w:rPr>
          <w:b/>
          <w:bCs/>
          <w:lang w:val="en-US"/>
        </w:rPr>
        <w:t xml:space="preserve"> 2</w:t>
      </w:r>
      <w:r w:rsidRPr="005E5019">
        <w:rPr>
          <w:b/>
          <w:bCs/>
          <w:lang w:val="en-US"/>
        </w:rPr>
        <w:t>:</w:t>
      </w:r>
      <w:r>
        <w:rPr>
          <w:b/>
          <w:bCs/>
          <w:lang w:val="en-US"/>
        </w:rPr>
        <w:t xml:space="preserve"> For the cases where LCH-based prioritization is not configured but PHY-based prioritization is configured, RAN2 should discuss and decide which of the following UE behavior should be adopted for grant selection by MAC:</w:t>
      </w:r>
    </w:p>
    <w:p w14:paraId="07EED865" w14:textId="77777777" w:rsidR="00C905CB" w:rsidRDefault="00C905CB" w:rsidP="00C905CB">
      <w:pPr>
        <w:pStyle w:val="ListParagraph"/>
        <w:numPr>
          <w:ilvl w:val="0"/>
          <w:numId w:val="14"/>
        </w:numPr>
        <w:spacing w:after="0"/>
        <w:jc w:val="both"/>
        <w:rPr>
          <w:b/>
          <w:bCs/>
          <w:lang w:val="en-US"/>
        </w:rPr>
      </w:pPr>
      <w:r>
        <w:rPr>
          <w:b/>
          <w:bCs/>
          <w:lang w:val="en-US"/>
        </w:rPr>
        <w:t>Up to UE implementation</w:t>
      </w:r>
    </w:p>
    <w:p w14:paraId="3A86F548" w14:textId="721A2EA3" w:rsidR="003A4891" w:rsidRDefault="00C905CB" w:rsidP="00C905CB">
      <w:pPr>
        <w:pStyle w:val="ListParagraph"/>
        <w:numPr>
          <w:ilvl w:val="0"/>
          <w:numId w:val="14"/>
        </w:numPr>
        <w:spacing w:after="0"/>
        <w:jc w:val="both"/>
        <w:rPr>
          <w:b/>
          <w:bCs/>
          <w:lang w:val="en-US"/>
        </w:rPr>
      </w:pPr>
      <w:r w:rsidRPr="00F51F21">
        <w:rPr>
          <w:b/>
          <w:bCs/>
          <w:lang w:val="en-US"/>
        </w:rPr>
        <w:t>Grant selection by MAC based on grant</w:t>
      </w:r>
      <w:r>
        <w:rPr>
          <w:b/>
          <w:bCs/>
          <w:lang w:val="en-US"/>
        </w:rPr>
        <w:t>’s</w:t>
      </w:r>
      <w:r w:rsidRPr="00F51F21">
        <w:rPr>
          <w:b/>
          <w:bCs/>
          <w:lang w:val="en-US"/>
        </w:rPr>
        <w:t xml:space="preserve"> L1-priority</w:t>
      </w:r>
    </w:p>
    <w:p w14:paraId="717C10E8" w14:textId="42050B6A" w:rsidR="00C905CB" w:rsidRDefault="00C905CB" w:rsidP="00C905CB">
      <w:pPr>
        <w:spacing w:after="0"/>
        <w:jc w:val="both"/>
        <w:rPr>
          <w:b/>
          <w:bCs/>
          <w:lang w:val="en-US"/>
        </w:rPr>
      </w:pPr>
    </w:p>
    <w:p w14:paraId="2AB7DC56" w14:textId="77777777" w:rsidR="000E6529" w:rsidRDefault="000E6529" w:rsidP="00C905CB">
      <w:pPr>
        <w:spacing w:after="0"/>
        <w:jc w:val="both"/>
        <w:rPr>
          <w:lang w:val="en-US"/>
        </w:rPr>
      </w:pPr>
    </w:p>
    <w:p w14:paraId="00C66530" w14:textId="35662575" w:rsidR="000E6529" w:rsidRPr="008411FD" w:rsidRDefault="000E6529" w:rsidP="00C905CB">
      <w:pPr>
        <w:spacing w:after="0"/>
        <w:jc w:val="both"/>
        <w:rPr>
          <w:lang w:val="en-US"/>
        </w:rPr>
      </w:pPr>
      <w:r w:rsidRPr="008411FD">
        <w:rPr>
          <w:lang w:val="en-US"/>
        </w:rPr>
        <w:t xml:space="preserve">Moreover, </w:t>
      </w:r>
      <w:r>
        <w:rPr>
          <w:lang w:val="en-US"/>
        </w:rPr>
        <w:t>the paper further examines UE capability relating to LCH-based and PHY-based prioritization features. The following observation and proposals are made in this regard:</w:t>
      </w:r>
    </w:p>
    <w:p w14:paraId="5167A869" w14:textId="77777777" w:rsidR="000E6529" w:rsidRPr="00C905CB" w:rsidRDefault="000E6529" w:rsidP="00C905CB">
      <w:pPr>
        <w:spacing w:after="0"/>
        <w:jc w:val="both"/>
        <w:rPr>
          <w:b/>
          <w:bCs/>
          <w:lang w:val="en-US"/>
        </w:rPr>
      </w:pPr>
    </w:p>
    <w:p w14:paraId="2C5CBB32" w14:textId="77777777" w:rsidR="00C905CB" w:rsidRDefault="00C905CB" w:rsidP="00C905CB">
      <w:pPr>
        <w:rPr>
          <w:b/>
          <w:bCs/>
          <w:lang w:val="en-US"/>
        </w:rPr>
      </w:pPr>
      <w:r>
        <w:rPr>
          <w:b/>
          <w:bCs/>
          <w:lang w:val="en-US"/>
        </w:rPr>
        <w:t>Observation 2: Full advantages of the intra-UE prioritization can be exploited in case PHY-based prioritization and LCH-based prioritization are applied together.</w:t>
      </w:r>
    </w:p>
    <w:p w14:paraId="7AE22E20" w14:textId="29C5A47F" w:rsidR="009C212E" w:rsidRPr="00C905CB" w:rsidRDefault="00C905CB" w:rsidP="00C905CB">
      <w:pPr>
        <w:rPr>
          <w:b/>
          <w:bCs/>
          <w:lang w:val="en-US"/>
        </w:rPr>
      </w:pPr>
      <w:r>
        <w:rPr>
          <w:b/>
          <w:bCs/>
          <w:lang w:val="en-US"/>
        </w:rPr>
        <w:t xml:space="preserve">Proposal 3: The UE supporting </w:t>
      </w:r>
      <w:r w:rsidRPr="005C2BCF">
        <w:rPr>
          <w:b/>
          <w:bCs/>
          <w:lang w:val="en-US"/>
        </w:rPr>
        <w:t xml:space="preserve">LCH based prioritization </w:t>
      </w:r>
      <w:r>
        <w:rPr>
          <w:b/>
          <w:bCs/>
          <w:lang w:val="en-US"/>
        </w:rPr>
        <w:t xml:space="preserve">shall also support </w:t>
      </w:r>
      <w:r w:rsidRPr="005C2BCF">
        <w:rPr>
          <w:b/>
          <w:bCs/>
          <w:lang w:val="en-US"/>
        </w:rPr>
        <w:t>PHY</w:t>
      </w:r>
      <w:r>
        <w:rPr>
          <w:b/>
          <w:bCs/>
          <w:lang w:val="en-US"/>
        </w:rPr>
        <w:t xml:space="preserve"> based </w:t>
      </w:r>
      <w:r w:rsidRPr="005C2BCF">
        <w:rPr>
          <w:b/>
          <w:bCs/>
          <w:lang w:val="en-US"/>
        </w:rPr>
        <w:t>prioritization</w:t>
      </w:r>
      <w:r>
        <w:rPr>
          <w:b/>
          <w:bCs/>
          <w:lang w:val="en-US"/>
        </w:rPr>
        <w:t xml:space="preserve"> and vice versa.</w:t>
      </w:r>
    </w:p>
    <w:p w14:paraId="0FDCFAC2" w14:textId="77777777" w:rsidR="00CD4C7B" w:rsidRPr="00CB5EE9" w:rsidRDefault="4E4B92F2" w:rsidP="4E4B92F2">
      <w:pPr>
        <w:pStyle w:val="Heading1"/>
        <w:rPr>
          <w:lang w:val="en-US"/>
        </w:rPr>
      </w:pPr>
      <w:r w:rsidRPr="008411FD">
        <w:rPr>
          <w:lang w:val="en-US"/>
        </w:rPr>
        <w:t>References</w:t>
      </w:r>
    </w:p>
    <w:p w14:paraId="2017800D" w14:textId="1A33DB11" w:rsidR="00D67CB2" w:rsidRDefault="000E6529" w:rsidP="00E52443">
      <w:pPr>
        <w:overflowPunct w:val="0"/>
        <w:autoSpaceDE w:val="0"/>
        <w:autoSpaceDN w:val="0"/>
        <w:adjustRightInd w:val="0"/>
        <w:jc w:val="both"/>
        <w:textAlignment w:val="baseline"/>
        <w:rPr>
          <w:lang w:val="en-US"/>
        </w:rPr>
      </w:pPr>
      <w:r>
        <w:rPr>
          <w:lang w:val="en-US"/>
        </w:rPr>
        <w:t>[1] RAN2 #109bis-e Chairman’s Notes, Apr. 2020.</w:t>
      </w:r>
    </w:p>
    <w:p w14:paraId="25EA645E" w14:textId="294D6BF8" w:rsidR="000E6529" w:rsidRPr="00D45072" w:rsidRDefault="000E6529" w:rsidP="00E52443">
      <w:pPr>
        <w:overflowPunct w:val="0"/>
        <w:autoSpaceDE w:val="0"/>
        <w:autoSpaceDN w:val="0"/>
        <w:adjustRightInd w:val="0"/>
        <w:jc w:val="both"/>
        <w:textAlignment w:val="baseline"/>
        <w:rPr>
          <w:lang w:val="en-US"/>
        </w:rPr>
      </w:pPr>
      <w:r>
        <w:rPr>
          <w:lang w:val="en-US"/>
        </w:rPr>
        <w:t xml:space="preserve">[2] </w:t>
      </w:r>
      <w:r>
        <w:rPr>
          <w:rFonts w:eastAsia="SimSun" w:cs="+mn-cs"/>
          <w:color w:val="000000"/>
          <w:kern w:val="24"/>
          <w:szCs w:val="22"/>
          <w:lang w:val="en-US" w:eastAsia="fr-FR"/>
        </w:rPr>
        <w:t>RAN2 #110e Chairman’s Notes, June 2020.</w:t>
      </w:r>
    </w:p>
    <w:sectPr w:rsidR="000E6529" w:rsidRPr="00D45072" w:rsidSect="009842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9AE8E" w14:textId="77777777" w:rsidR="004E7C2B" w:rsidRDefault="004E7C2B">
      <w:r>
        <w:separator/>
      </w:r>
    </w:p>
  </w:endnote>
  <w:endnote w:type="continuationSeparator" w:id="0">
    <w:p w14:paraId="49D3959D" w14:textId="77777777" w:rsidR="004E7C2B" w:rsidRDefault="004E7C2B">
      <w:r>
        <w:continuationSeparator/>
      </w:r>
    </w:p>
  </w:endnote>
  <w:endnote w:type="continuationNotice" w:id="1">
    <w:p w14:paraId="32ACB83B" w14:textId="77777777" w:rsidR="004E7C2B" w:rsidRDefault="004E7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4E7C2B" w:rsidRDefault="004E7C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4E7C2B" w:rsidRDefault="004E7C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4E7C2B" w:rsidRDefault="004E7C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2D168" w14:textId="77777777" w:rsidR="004E7C2B" w:rsidRDefault="004E7C2B">
      <w:r>
        <w:separator/>
      </w:r>
    </w:p>
  </w:footnote>
  <w:footnote w:type="continuationSeparator" w:id="0">
    <w:p w14:paraId="1581444D" w14:textId="77777777" w:rsidR="004E7C2B" w:rsidRDefault="004E7C2B">
      <w:r>
        <w:continuationSeparator/>
      </w:r>
    </w:p>
  </w:footnote>
  <w:footnote w:type="continuationNotice" w:id="1">
    <w:p w14:paraId="1C899979" w14:textId="77777777" w:rsidR="004E7C2B" w:rsidRDefault="004E7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4E7C2B" w:rsidRDefault="004E7C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4E7C2B" w:rsidRDefault="004E7C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4E7C2B" w:rsidRDefault="004E7C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12"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9"/>
  </w:num>
  <w:num w:numId="4">
    <w:abstractNumId w:val="0"/>
  </w:num>
  <w:num w:numId="5">
    <w:abstractNumId w:val="2"/>
  </w:num>
  <w:num w:numId="6">
    <w:abstractNumId w:val="6"/>
  </w:num>
  <w:num w:numId="7">
    <w:abstractNumId w:val="4"/>
  </w:num>
  <w:num w:numId="8">
    <w:abstractNumId w:val="11"/>
  </w:num>
  <w:num w:numId="9">
    <w:abstractNumId w:val="3"/>
  </w:num>
  <w:num w:numId="10">
    <w:abstractNumId w:val="12"/>
  </w:num>
  <w:num w:numId="11">
    <w:abstractNumId w:val="8"/>
  </w:num>
  <w:num w:numId="12">
    <w:abstractNumId w:val="1"/>
  </w:num>
  <w:num w:numId="13">
    <w:abstractNumId w:val="13"/>
  </w:num>
  <w:num w:numId="14">
    <w:abstractNumId w:val="10"/>
  </w:num>
  <w:num w:numId="1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0592C"/>
    <w:rsid w:val="0000613B"/>
    <w:rsid w:val="000067F8"/>
    <w:rsid w:val="00014B2A"/>
    <w:rsid w:val="00014E02"/>
    <w:rsid w:val="00022E7D"/>
    <w:rsid w:val="000246A2"/>
    <w:rsid w:val="000246B9"/>
    <w:rsid w:val="00025255"/>
    <w:rsid w:val="00025A9F"/>
    <w:rsid w:val="00026685"/>
    <w:rsid w:val="000268FC"/>
    <w:rsid w:val="00030D87"/>
    <w:rsid w:val="00033397"/>
    <w:rsid w:val="00040095"/>
    <w:rsid w:val="00042091"/>
    <w:rsid w:val="000442EF"/>
    <w:rsid w:val="000473ED"/>
    <w:rsid w:val="00051194"/>
    <w:rsid w:val="00052167"/>
    <w:rsid w:val="00053617"/>
    <w:rsid w:val="0005446E"/>
    <w:rsid w:val="00056479"/>
    <w:rsid w:val="0005666B"/>
    <w:rsid w:val="00056E6D"/>
    <w:rsid w:val="00064793"/>
    <w:rsid w:val="00066766"/>
    <w:rsid w:val="0007009E"/>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8618A"/>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57D7"/>
    <w:rsid w:val="000A71D1"/>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D01F2"/>
    <w:rsid w:val="000D08C2"/>
    <w:rsid w:val="000D58AB"/>
    <w:rsid w:val="000E11E4"/>
    <w:rsid w:val="000E2969"/>
    <w:rsid w:val="000E2D8D"/>
    <w:rsid w:val="000E3005"/>
    <w:rsid w:val="000E41CB"/>
    <w:rsid w:val="000E46F1"/>
    <w:rsid w:val="000E6058"/>
    <w:rsid w:val="000E6529"/>
    <w:rsid w:val="000F003D"/>
    <w:rsid w:val="000F19D0"/>
    <w:rsid w:val="000F3D92"/>
    <w:rsid w:val="000F4783"/>
    <w:rsid w:val="000F78E9"/>
    <w:rsid w:val="00103C0F"/>
    <w:rsid w:val="00105921"/>
    <w:rsid w:val="00105DBA"/>
    <w:rsid w:val="0011087C"/>
    <w:rsid w:val="001123E7"/>
    <w:rsid w:val="00112F1A"/>
    <w:rsid w:val="001178BC"/>
    <w:rsid w:val="001179A0"/>
    <w:rsid w:val="001223B0"/>
    <w:rsid w:val="00124F4F"/>
    <w:rsid w:val="001252D3"/>
    <w:rsid w:val="00126917"/>
    <w:rsid w:val="0013309E"/>
    <w:rsid w:val="00133EED"/>
    <w:rsid w:val="001358C7"/>
    <w:rsid w:val="00136498"/>
    <w:rsid w:val="00144239"/>
    <w:rsid w:val="00145075"/>
    <w:rsid w:val="00154400"/>
    <w:rsid w:val="00155F61"/>
    <w:rsid w:val="00160208"/>
    <w:rsid w:val="0016286D"/>
    <w:rsid w:val="00162BD5"/>
    <w:rsid w:val="001639C3"/>
    <w:rsid w:val="00164C25"/>
    <w:rsid w:val="0016509A"/>
    <w:rsid w:val="00166FCF"/>
    <w:rsid w:val="00167BDC"/>
    <w:rsid w:val="00167F22"/>
    <w:rsid w:val="001710B4"/>
    <w:rsid w:val="00172870"/>
    <w:rsid w:val="001741A0"/>
    <w:rsid w:val="001757A1"/>
    <w:rsid w:val="00175FA0"/>
    <w:rsid w:val="001816BB"/>
    <w:rsid w:val="001821B9"/>
    <w:rsid w:val="00183485"/>
    <w:rsid w:val="001852C9"/>
    <w:rsid w:val="001862D5"/>
    <w:rsid w:val="00187B0B"/>
    <w:rsid w:val="00194615"/>
    <w:rsid w:val="00194CD0"/>
    <w:rsid w:val="00197CD2"/>
    <w:rsid w:val="001A0AFF"/>
    <w:rsid w:val="001A158E"/>
    <w:rsid w:val="001A232C"/>
    <w:rsid w:val="001B076A"/>
    <w:rsid w:val="001B387E"/>
    <w:rsid w:val="001B49C9"/>
    <w:rsid w:val="001B634F"/>
    <w:rsid w:val="001B6440"/>
    <w:rsid w:val="001B6625"/>
    <w:rsid w:val="001B7642"/>
    <w:rsid w:val="001C1A03"/>
    <w:rsid w:val="001C31CF"/>
    <w:rsid w:val="001C4F79"/>
    <w:rsid w:val="001C6D48"/>
    <w:rsid w:val="001D2DEC"/>
    <w:rsid w:val="001D2E7E"/>
    <w:rsid w:val="001D499A"/>
    <w:rsid w:val="001E01D3"/>
    <w:rsid w:val="001E42BE"/>
    <w:rsid w:val="001E4CF9"/>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0D3D"/>
    <w:rsid w:val="002420EF"/>
    <w:rsid w:val="0024397B"/>
    <w:rsid w:val="002439C3"/>
    <w:rsid w:val="00245362"/>
    <w:rsid w:val="002456FC"/>
    <w:rsid w:val="002463E6"/>
    <w:rsid w:val="00250CBB"/>
    <w:rsid w:val="002535B0"/>
    <w:rsid w:val="002558C5"/>
    <w:rsid w:val="00256A8D"/>
    <w:rsid w:val="002610D8"/>
    <w:rsid w:val="00262C8C"/>
    <w:rsid w:val="002662B6"/>
    <w:rsid w:val="00270BAC"/>
    <w:rsid w:val="00270D60"/>
    <w:rsid w:val="00271B5E"/>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1EB"/>
    <w:rsid w:val="002B1F3E"/>
    <w:rsid w:val="002C20CB"/>
    <w:rsid w:val="002C3C6A"/>
    <w:rsid w:val="002C491B"/>
    <w:rsid w:val="002D11F3"/>
    <w:rsid w:val="002D4E3C"/>
    <w:rsid w:val="002D54B3"/>
    <w:rsid w:val="002E2879"/>
    <w:rsid w:val="002E40B7"/>
    <w:rsid w:val="002E546B"/>
    <w:rsid w:val="002F0D22"/>
    <w:rsid w:val="002F20F2"/>
    <w:rsid w:val="002F24F4"/>
    <w:rsid w:val="002F3E56"/>
    <w:rsid w:val="002F40BF"/>
    <w:rsid w:val="002F6747"/>
    <w:rsid w:val="00300B82"/>
    <w:rsid w:val="00300CF1"/>
    <w:rsid w:val="00301627"/>
    <w:rsid w:val="00303C98"/>
    <w:rsid w:val="0030591D"/>
    <w:rsid w:val="00307650"/>
    <w:rsid w:val="00312FFD"/>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5A2"/>
    <w:rsid w:val="003458B1"/>
    <w:rsid w:val="00351ECC"/>
    <w:rsid w:val="0035279F"/>
    <w:rsid w:val="00354274"/>
    <w:rsid w:val="0035462D"/>
    <w:rsid w:val="00355CA5"/>
    <w:rsid w:val="003562F6"/>
    <w:rsid w:val="003565A1"/>
    <w:rsid w:val="00357EAA"/>
    <w:rsid w:val="00360FCB"/>
    <w:rsid w:val="00364B41"/>
    <w:rsid w:val="00365C9E"/>
    <w:rsid w:val="003663FF"/>
    <w:rsid w:val="00367C0A"/>
    <w:rsid w:val="003763F4"/>
    <w:rsid w:val="003774F0"/>
    <w:rsid w:val="00377DCA"/>
    <w:rsid w:val="00380DE0"/>
    <w:rsid w:val="00383A77"/>
    <w:rsid w:val="003875D3"/>
    <w:rsid w:val="003903EE"/>
    <w:rsid w:val="003928A8"/>
    <w:rsid w:val="00393095"/>
    <w:rsid w:val="00395022"/>
    <w:rsid w:val="003A1A00"/>
    <w:rsid w:val="003A41EF"/>
    <w:rsid w:val="003A4891"/>
    <w:rsid w:val="003A5176"/>
    <w:rsid w:val="003A5E69"/>
    <w:rsid w:val="003B183B"/>
    <w:rsid w:val="003B19E6"/>
    <w:rsid w:val="003B1BBD"/>
    <w:rsid w:val="003B40AD"/>
    <w:rsid w:val="003B7273"/>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E76CC"/>
    <w:rsid w:val="003F00CD"/>
    <w:rsid w:val="003F1891"/>
    <w:rsid w:val="003F28FD"/>
    <w:rsid w:val="003F3E3B"/>
    <w:rsid w:val="003F4E28"/>
    <w:rsid w:val="003F5003"/>
    <w:rsid w:val="003F5B64"/>
    <w:rsid w:val="003F5FE4"/>
    <w:rsid w:val="003F67A6"/>
    <w:rsid w:val="004006E8"/>
    <w:rsid w:val="00401855"/>
    <w:rsid w:val="00405108"/>
    <w:rsid w:val="0040790D"/>
    <w:rsid w:val="0041481F"/>
    <w:rsid w:val="00415624"/>
    <w:rsid w:val="00416B02"/>
    <w:rsid w:val="0041719A"/>
    <w:rsid w:val="004238B9"/>
    <w:rsid w:val="00426241"/>
    <w:rsid w:val="00427071"/>
    <w:rsid w:val="00427419"/>
    <w:rsid w:val="004277DE"/>
    <w:rsid w:val="004320CF"/>
    <w:rsid w:val="004322AA"/>
    <w:rsid w:val="00434183"/>
    <w:rsid w:val="00435AFC"/>
    <w:rsid w:val="00437A61"/>
    <w:rsid w:val="00437E76"/>
    <w:rsid w:val="00444F34"/>
    <w:rsid w:val="00450CFA"/>
    <w:rsid w:val="004629A5"/>
    <w:rsid w:val="00463BE5"/>
    <w:rsid w:val="00463DB3"/>
    <w:rsid w:val="00464882"/>
    <w:rsid w:val="00465C07"/>
    <w:rsid w:val="00467984"/>
    <w:rsid w:val="004702FD"/>
    <w:rsid w:val="00470B41"/>
    <w:rsid w:val="00472AB7"/>
    <w:rsid w:val="0047447E"/>
    <w:rsid w:val="00474733"/>
    <w:rsid w:val="004770F0"/>
    <w:rsid w:val="00477455"/>
    <w:rsid w:val="00481255"/>
    <w:rsid w:val="00481F28"/>
    <w:rsid w:val="00482058"/>
    <w:rsid w:val="0048380B"/>
    <w:rsid w:val="00485609"/>
    <w:rsid w:val="004864D8"/>
    <w:rsid w:val="00486640"/>
    <w:rsid w:val="00486B43"/>
    <w:rsid w:val="004911F9"/>
    <w:rsid w:val="00492498"/>
    <w:rsid w:val="00492AB6"/>
    <w:rsid w:val="00492C73"/>
    <w:rsid w:val="00494960"/>
    <w:rsid w:val="004952CF"/>
    <w:rsid w:val="004952F7"/>
    <w:rsid w:val="00496531"/>
    <w:rsid w:val="00497DCC"/>
    <w:rsid w:val="004A09E4"/>
    <w:rsid w:val="004A15E3"/>
    <w:rsid w:val="004A19BE"/>
    <w:rsid w:val="004A1B60"/>
    <w:rsid w:val="004A1F7B"/>
    <w:rsid w:val="004A2BE5"/>
    <w:rsid w:val="004A3D15"/>
    <w:rsid w:val="004A433F"/>
    <w:rsid w:val="004A44A7"/>
    <w:rsid w:val="004A5639"/>
    <w:rsid w:val="004B2496"/>
    <w:rsid w:val="004B3E87"/>
    <w:rsid w:val="004B50E0"/>
    <w:rsid w:val="004B7027"/>
    <w:rsid w:val="004C44D2"/>
    <w:rsid w:val="004C5DA1"/>
    <w:rsid w:val="004C73D8"/>
    <w:rsid w:val="004D0C5F"/>
    <w:rsid w:val="004D2884"/>
    <w:rsid w:val="004D3578"/>
    <w:rsid w:val="004D380D"/>
    <w:rsid w:val="004D5AB4"/>
    <w:rsid w:val="004D7262"/>
    <w:rsid w:val="004E213A"/>
    <w:rsid w:val="004E54D8"/>
    <w:rsid w:val="004E54F2"/>
    <w:rsid w:val="004E5EF9"/>
    <w:rsid w:val="004E7C2B"/>
    <w:rsid w:val="004F16D1"/>
    <w:rsid w:val="004F21C0"/>
    <w:rsid w:val="004F2555"/>
    <w:rsid w:val="004F2691"/>
    <w:rsid w:val="004F5FFC"/>
    <w:rsid w:val="004F6020"/>
    <w:rsid w:val="005006FB"/>
    <w:rsid w:val="00503171"/>
    <w:rsid w:val="00503781"/>
    <w:rsid w:val="00503F50"/>
    <w:rsid w:val="00505B4A"/>
    <w:rsid w:val="00505E5D"/>
    <w:rsid w:val="00505F86"/>
    <w:rsid w:val="00506158"/>
    <w:rsid w:val="00506C28"/>
    <w:rsid w:val="0050742C"/>
    <w:rsid w:val="00510E39"/>
    <w:rsid w:val="0051438F"/>
    <w:rsid w:val="00520B1A"/>
    <w:rsid w:val="005215D5"/>
    <w:rsid w:val="00521B61"/>
    <w:rsid w:val="00522235"/>
    <w:rsid w:val="00523B01"/>
    <w:rsid w:val="00525118"/>
    <w:rsid w:val="005251D1"/>
    <w:rsid w:val="005269FA"/>
    <w:rsid w:val="00530530"/>
    <w:rsid w:val="005326DB"/>
    <w:rsid w:val="00533DB6"/>
    <w:rsid w:val="00534DA0"/>
    <w:rsid w:val="00540354"/>
    <w:rsid w:val="005412C9"/>
    <w:rsid w:val="00542E2E"/>
    <w:rsid w:val="00543BB0"/>
    <w:rsid w:val="00543E6C"/>
    <w:rsid w:val="005450C8"/>
    <w:rsid w:val="00554187"/>
    <w:rsid w:val="00555828"/>
    <w:rsid w:val="0055693D"/>
    <w:rsid w:val="00557B9C"/>
    <w:rsid w:val="005618F1"/>
    <w:rsid w:val="00562032"/>
    <w:rsid w:val="00562966"/>
    <w:rsid w:val="005638F6"/>
    <w:rsid w:val="005640CE"/>
    <w:rsid w:val="00565087"/>
    <w:rsid w:val="0056573F"/>
    <w:rsid w:val="00565E14"/>
    <w:rsid w:val="0057318B"/>
    <w:rsid w:val="00576BC2"/>
    <w:rsid w:val="00577A45"/>
    <w:rsid w:val="0058017C"/>
    <w:rsid w:val="0058067B"/>
    <w:rsid w:val="0058138C"/>
    <w:rsid w:val="00582C9E"/>
    <w:rsid w:val="00583F33"/>
    <w:rsid w:val="00586BE2"/>
    <w:rsid w:val="0058775F"/>
    <w:rsid w:val="005925F5"/>
    <w:rsid w:val="005938A8"/>
    <w:rsid w:val="005A1778"/>
    <w:rsid w:val="005A36CE"/>
    <w:rsid w:val="005A3E7E"/>
    <w:rsid w:val="005A631C"/>
    <w:rsid w:val="005B19AC"/>
    <w:rsid w:val="005B4C9D"/>
    <w:rsid w:val="005B5A26"/>
    <w:rsid w:val="005B5C01"/>
    <w:rsid w:val="005B6795"/>
    <w:rsid w:val="005B6A15"/>
    <w:rsid w:val="005B7830"/>
    <w:rsid w:val="005B7DDD"/>
    <w:rsid w:val="005C0F41"/>
    <w:rsid w:val="005C3F57"/>
    <w:rsid w:val="005C4A6B"/>
    <w:rsid w:val="005C5EC1"/>
    <w:rsid w:val="005C5ECE"/>
    <w:rsid w:val="005C6DC3"/>
    <w:rsid w:val="005D02C9"/>
    <w:rsid w:val="005D02EE"/>
    <w:rsid w:val="005D1EB6"/>
    <w:rsid w:val="005E281A"/>
    <w:rsid w:val="005E3E6F"/>
    <w:rsid w:val="005E5019"/>
    <w:rsid w:val="005E6380"/>
    <w:rsid w:val="005E734E"/>
    <w:rsid w:val="005E7AFE"/>
    <w:rsid w:val="005F0CC5"/>
    <w:rsid w:val="005F1F32"/>
    <w:rsid w:val="005F253A"/>
    <w:rsid w:val="005F5340"/>
    <w:rsid w:val="006024B2"/>
    <w:rsid w:val="00602905"/>
    <w:rsid w:val="006035DC"/>
    <w:rsid w:val="006060C6"/>
    <w:rsid w:val="006060FC"/>
    <w:rsid w:val="00607BCF"/>
    <w:rsid w:val="00607BE1"/>
    <w:rsid w:val="00611566"/>
    <w:rsid w:val="006118BB"/>
    <w:rsid w:val="00612CE6"/>
    <w:rsid w:val="00612EDA"/>
    <w:rsid w:val="00613EA6"/>
    <w:rsid w:val="00624DEA"/>
    <w:rsid w:val="00625020"/>
    <w:rsid w:val="00635D8F"/>
    <w:rsid w:val="00636114"/>
    <w:rsid w:val="00637234"/>
    <w:rsid w:val="0063789B"/>
    <w:rsid w:val="00642288"/>
    <w:rsid w:val="00643687"/>
    <w:rsid w:val="00643829"/>
    <w:rsid w:val="0064384C"/>
    <w:rsid w:val="006469D6"/>
    <w:rsid w:val="00646D99"/>
    <w:rsid w:val="00647A6C"/>
    <w:rsid w:val="00647DA3"/>
    <w:rsid w:val="006524D7"/>
    <w:rsid w:val="00655652"/>
    <w:rsid w:val="00656910"/>
    <w:rsid w:val="006570BF"/>
    <w:rsid w:val="006640CA"/>
    <w:rsid w:val="00665BE2"/>
    <w:rsid w:val="00666C67"/>
    <w:rsid w:val="00673F22"/>
    <w:rsid w:val="00677E29"/>
    <w:rsid w:val="00682405"/>
    <w:rsid w:val="00684C51"/>
    <w:rsid w:val="0068562F"/>
    <w:rsid w:val="00685A7D"/>
    <w:rsid w:val="00687908"/>
    <w:rsid w:val="006939E7"/>
    <w:rsid w:val="0069563D"/>
    <w:rsid w:val="00696A0C"/>
    <w:rsid w:val="006A26C9"/>
    <w:rsid w:val="006A40DE"/>
    <w:rsid w:val="006A5998"/>
    <w:rsid w:val="006A6C4D"/>
    <w:rsid w:val="006A6EB7"/>
    <w:rsid w:val="006A741D"/>
    <w:rsid w:val="006B1A7C"/>
    <w:rsid w:val="006B2247"/>
    <w:rsid w:val="006B37E3"/>
    <w:rsid w:val="006B646C"/>
    <w:rsid w:val="006B6E53"/>
    <w:rsid w:val="006C198B"/>
    <w:rsid w:val="006C66D8"/>
    <w:rsid w:val="006C725E"/>
    <w:rsid w:val="006C7C10"/>
    <w:rsid w:val="006C7DDC"/>
    <w:rsid w:val="006D06D2"/>
    <w:rsid w:val="006D0F06"/>
    <w:rsid w:val="006D17C9"/>
    <w:rsid w:val="006D1AF0"/>
    <w:rsid w:val="006D1E24"/>
    <w:rsid w:val="006D2919"/>
    <w:rsid w:val="006E06D2"/>
    <w:rsid w:val="006E1417"/>
    <w:rsid w:val="006E3A6E"/>
    <w:rsid w:val="006F4DE5"/>
    <w:rsid w:val="006F6A2C"/>
    <w:rsid w:val="00703942"/>
    <w:rsid w:val="007045E2"/>
    <w:rsid w:val="007048B7"/>
    <w:rsid w:val="007061BD"/>
    <w:rsid w:val="00710201"/>
    <w:rsid w:val="007143FA"/>
    <w:rsid w:val="00714651"/>
    <w:rsid w:val="007169BC"/>
    <w:rsid w:val="0071792E"/>
    <w:rsid w:val="007241B2"/>
    <w:rsid w:val="007279B2"/>
    <w:rsid w:val="00731554"/>
    <w:rsid w:val="00732567"/>
    <w:rsid w:val="007342B5"/>
    <w:rsid w:val="00734A5B"/>
    <w:rsid w:val="007366E3"/>
    <w:rsid w:val="00737122"/>
    <w:rsid w:val="00737403"/>
    <w:rsid w:val="00744E76"/>
    <w:rsid w:val="007454EB"/>
    <w:rsid w:val="00747214"/>
    <w:rsid w:val="00754AA1"/>
    <w:rsid w:val="00756069"/>
    <w:rsid w:val="00756F0E"/>
    <w:rsid w:val="00757D40"/>
    <w:rsid w:val="0076033F"/>
    <w:rsid w:val="00762ADA"/>
    <w:rsid w:val="00766569"/>
    <w:rsid w:val="007703D4"/>
    <w:rsid w:val="00774107"/>
    <w:rsid w:val="007742A0"/>
    <w:rsid w:val="007750CA"/>
    <w:rsid w:val="00775BA4"/>
    <w:rsid w:val="007761C5"/>
    <w:rsid w:val="00780F3B"/>
    <w:rsid w:val="00781F0F"/>
    <w:rsid w:val="007839D9"/>
    <w:rsid w:val="0078727C"/>
    <w:rsid w:val="007878EA"/>
    <w:rsid w:val="0079049D"/>
    <w:rsid w:val="00793DC5"/>
    <w:rsid w:val="00795D18"/>
    <w:rsid w:val="00796F6D"/>
    <w:rsid w:val="007A02C7"/>
    <w:rsid w:val="007A11A9"/>
    <w:rsid w:val="007A1BE5"/>
    <w:rsid w:val="007A7D00"/>
    <w:rsid w:val="007B16F9"/>
    <w:rsid w:val="007B18D8"/>
    <w:rsid w:val="007B2922"/>
    <w:rsid w:val="007B3A53"/>
    <w:rsid w:val="007B4C30"/>
    <w:rsid w:val="007B5AF8"/>
    <w:rsid w:val="007C095F"/>
    <w:rsid w:val="007C0FA7"/>
    <w:rsid w:val="007C0FE2"/>
    <w:rsid w:val="007C2BDD"/>
    <w:rsid w:val="007C2DD0"/>
    <w:rsid w:val="007C4D1B"/>
    <w:rsid w:val="007D12D8"/>
    <w:rsid w:val="007D18CA"/>
    <w:rsid w:val="007D455B"/>
    <w:rsid w:val="007E313D"/>
    <w:rsid w:val="007E7BCE"/>
    <w:rsid w:val="007F13D7"/>
    <w:rsid w:val="007F1F41"/>
    <w:rsid w:val="007F2534"/>
    <w:rsid w:val="007F3CB2"/>
    <w:rsid w:val="00800C19"/>
    <w:rsid w:val="008028A4"/>
    <w:rsid w:val="00803AAF"/>
    <w:rsid w:val="008040CF"/>
    <w:rsid w:val="00805397"/>
    <w:rsid w:val="0081211D"/>
    <w:rsid w:val="00813245"/>
    <w:rsid w:val="00814787"/>
    <w:rsid w:val="00821F16"/>
    <w:rsid w:val="00822ED5"/>
    <w:rsid w:val="0082330D"/>
    <w:rsid w:val="0082435E"/>
    <w:rsid w:val="00826DF7"/>
    <w:rsid w:val="0082730F"/>
    <w:rsid w:val="00827C6B"/>
    <w:rsid w:val="00834034"/>
    <w:rsid w:val="00835EA1"/>
    <w:rsid w:val="00837983"/>
    <w:rsid w:val="008401FB"/>
    <w:rsid w:val="008411FD"/>
    <w:rsid w:val="00841B3D"/>
    <w:rsid w:val="00845169"/>
    <w:rsid w:val="0084611C"/>
    <w:rsid w:val="00846905"/>
    <w:rsid w:val="00853039"/>
    <w:rsid w:val="008532EA"/>
    <w:rsid w:val="008536A2"/>
    <w:rsid w:val="00860E60"/>
    <w:rsid w:val="00863B57"/>
    <w:rsid w:val="0086587B"/>
    <w:rsid w:val="0087099B"/>
    <w:rsid w:val="0087175F"/>
    <w:rsid w:val="008751E5"/>
    <w:rsid w:val="008768CA"/>
    <w:rsid w:val="00877EF9"/>
    <w:rsid w:val="00880559"/>
    <w:rsid w:val="00882761"/>
    <w:rsid w:val="00882A54"/>
    <w:rsid w:val="008837E3"/>
    <w:rsid w:val="00884A76"/>
    <w:rsid w:val="0088506B"/>
    <w:rsid w:val="0088550F"/>
    <w:rsid w:val="008856E7"/>
    <w:rsid w:val="00886174"/>
    <w:rsid w:val="00890780"/>
    <w:rsid w:val="00891947"/>
    <w:rsid w:val="00896B50"/>
    <w:rsid w:val="008A0B7C"/>
    <w:rsid w:val="008A15DB"/>
    <w:rsid w:val="008A689E"/>
    <w:rsid w:val="008A7DA6"/>
    <w:rsid w:val="008B1041"/>
    <w:rsid w:val="008B31C1"/>
    <w:rsid w:val="008B35C2"/>
    <w:rsid w:val="008B4EF0"/>
    <w:rsid w:val="008B5306"/>
    <w:rsid w:val="008B7313"/>
    <w:rsid w:val="008C244B"/>
    <w:rsid w:val="008C2CF2"/>
    <w:rsid w:val="008C2DA6"/>
    <w:rsid w:val="008C4341"/>
    <w:rsid w:val="008C5D5D"/>
    <w:rsid w:val="008C705A"/>
    <w:rsid w:val="008D10E5"/>
    <w:rsid w:val="008D1C75"/>
    <w:rsid w:val="008D1FB6"/>
    <w:rsid w:val="008D2718"/>
    <w:rsid w:val="008D2E4D"/>
    <w:rsid w:val="008D4EAB"/>
    <w:rsid w:val="008D61DA"/>
    <w:rsid w:val="008D7290"/>
    <w:rsid w:val="008D79C5"/>
    <w:rsid w:val="008E3549"/>
    <w:rsid w:val="008E5536"/>
    <w:rsid w:val="008E67E6"/>
    <w:rsid w:val="008F0504"/>
    <w:rsid w:val="008F396F"/>
    <w:rsid w:val="008F6F9F"/>
    <w:rsid w:val="00900005"/>
    <w:rsid w:val="00900059"/>
    <w:rsid w:val="00900224"/>
    <w:rsid w:val="00901383"/>
    <w:rsid w:val="0090226F"/>
    <w:rsid w:val="009026A6"/>
    <w:rsid w:val="0090271F"/>
    <w:rsid w:val="00902DB9"/>
    <w:rsid w:val="0090466A"/>
    <w:rsid w:val="009112CE"/>
    <w:rsid w:val="009159AA"/>
    <w:rsid w:val="00915AA8"/>
    <w:rsid w:val="0091743B"/>
    <w:rsid w:val="00917625"/>
    <w:rsid w:val="009204FB"/>
    <w:rsid w:val="00921DEA"/>
    <w:rsid w:val="009224E3"/>
    <w:rsid w:val="00922CC5"/>
    <w:rsid w:val="0092462A"/>
    <w:rsid w:val="00926301"/>
    <w:rsid w:val="00926F15"/>
    <w:rsid w:val="00930909"/>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0513"/>
    <w:rsid w:val="00955C83"/>
    <w:rsid w:val="00956612"/>
    <w:rsid w:val="00961B32"/>
    <w:rsid w:val="009646BB"/>
    <w:rsid w:val="00964BB8"/>
    <w:rsid w:val="00965224"/>
    <w:rsid w:val="009663BD"/>
    <w:rsid w:val="009675A8"/>
    <w:rsid w:val="00970DB3"/>
    <w:rsid w:val="00973D43"/>
    <w:rsid w:val="00974BB0"/>
    <w:rsid w:val="009761CC"/>
    <w:rsid w:val="00977074"/>
    <w:rsid w:val="00977217"/>
    <w:rsid w:val="00980349"/>
    <w:rsid w:val="00983512"/>
    <w:rsid w:val="00983B3A"/>
    <w:rsid w:val="0098422A"/>
    <w:rsid w:val="009906E1"/>
    <w:rsid w:val="00993BDC"/>
    <w:rsid w:val="009A0AF3"/>
    <w:rsid w:val="009A2BDC"/>
    <w:rsid w:val="009A3FFF"/>
    <w:rsid w:val="009A678F"/>
    <w:rsid w:val="009A6B7C"/>
    <w:rsid w:val="009A6BC9"/>
    <w:rsid w:val="009B0711"/>
    <w:rsid w:val="009B07CD"/>
    <w:rsid w:val="009B0A1A"/>
    <w:rsid w:val="009B32EF"/>
    <w:rsid w:val="009B4122"/>
    <w:rsid w:val="009B4D14"/>
    <w:rsid w:val="009B54B2"/>
    <w:rsid w:val="009B615D"/>
    <w:rsid w:val="009B6953"/>
    <w:rsid w:val="009C1347"/>
    <w:rsid w:val="009C19E9"/>
    <w:rsid w:val="009C212E"/>
    <w:rsid w:val="009C4778"/>
    <w:rsid w:val="009C4ACF"/>
    <w:rsid w:val="009C4CBE"/>
    <w:rsid w:val="009C6EFF"/>
    <w:rsid w:val="009D54A9"/>
    <w:rsid w:val="009D74A6"/>
    <w:rsid w:val="009F6D95"/>
    <w:rsid w:val="009F7D40"/>
    <w:rsid w:val="00A03BFC"/>
    <w:rsid w:val="00A057A5"/>
    <w:rsid w:val="00A06F87"/>
    <w:rsid w:val="00A1033D"/>
    <w:rsid w:val="00A10F02"/>
    <w:rsid w:val="00A114C7"/>
    <w:rsid w:val="00A13659"/>
    <w:rsid w:val="00A16716"/>
    <w:rsid w:val="00A17556"/>
    <w:rsid w:val="00A17ACB"/>
    <w:rsid w:val="00A204CA"/>
    <w:rsid w:val="00A217D5"/>
    <w:rsid w:val="00A2382A"/>
    <w:rsid w:val="00A2511D"/>
    <w:rsid w:val="00A26C02"/>
    <w:rsid w:val="00A30D77"/>
    <w:rsid w:val="00A33B3B"/>
    <w:rsid w:val="00A34453"/>
    <w:rsid w:val="00A34999"/>
    <w:rsid w:val="00A34F46"/>
    <w:rsid w:val="00A42264"/>
    <w:rsid w:val="00A4271D"/>
    <w:rsid w:val="00A43266"/>
    <w:rsid w:val="00A43F67"/>
    <w:rsid w:val="00A444B0"/>
    <w:rsid w:val="00A44576"/>
    <w:rsid w:val="00A5139F"/>
    <w:rsid w:val="00A53724"/>
    <w:rsid w:val="00A54DA7"/>
    <w:rsid w:val="00A552E5"/>
    <w:rsid w:val="00A6283C"/>
    <w:rsid w:val="00A640C7"/>
    <w:rsid w:val="00A644C1"/>
    <w:rsid w:val="00A70AEA"/>
    <w:rsid w:val="00A72A47"/>
    <w:rsid w:val="00A72DEE"/>
    <w:rsid w:val="00A733AE"/>
    <w:rsid w:val="00A74903"/>
    <w:rsid w:val="00A77630"/>
    <w:rsid w:val="00A82346"/>
    <w:rsid w:val="00A84CBC"/>
    <w:rsid w:val="00A84FFA"/>
    <w:rsid w:val="00A9068A"/>
    <w:rsid w:val="00A90C64"/>
    <w:rsid w:val="00A918B7"/>
    <w:rsid w:val="00A929C0"/>
    <w:rsid w:val="00A949B6"/>
    <w:rsid w:val="00A959AD"/>
    <w:rsid w:val="00A95E8D"/>
    <w:rsid w:val="00A9671C"/>
    <w:rsid w:val="00AA1553"/>
    <w:rsid w:val="00AA1CA0"/>
    <w:rsid w:val="00AA3382"/>
    <w:rsid w:val="00AA3BAB"/>
    <w:rsid w:val="00AA583B"/>
    <w:rsid w:val="00AA6F5F"/>
    <w:rsid w:val="00AA7C14"/>
    <w:rsid w:val="00AB15B1"/>
    <w:rsid w:val="00AB46C2"/>
    <w:rsid w:val="00AB50C2"/>
    <w:rsid w:val="00AB524B"/>
    <w:rsid w:val="00AB7043"/>
    <w:rsid w:val="00AC0460"/>
    <w:rsid w:val="00AC0C9B"/>
    <w:rsid w:val="00AC20D8"/>
    <w:rsid w:val="00AC247E"/>
    <w:rsid w:val="00AC39C3"/>
    <w:rsid w:val="00AD0184"/>
    <w:rsid w:val="00AD4CC5"/>
    <w:rsid w:val="00AD4DE2"/>
    <w:rsid w:val="00AD6474"/>
    <w:rsid w:val="00AE03A4"/>
    <w:rsid w:val="00AE3B82"/>
    <w:rsid w:val="00AE5EBC"/>
    <w:rsid w:val="00AF1310"/>
    <w:rsid w:val="00AF18C2"/>
    <w:rsid w:val="00AF2974"/>
    <w:rsid w:val="00AF647C"/>
    <w:rsid w:val="00B014E4"/>
    <w:rsid w:val="00B05962"/>
    <w:rsid w:val="00B1035C"/>
    <w:rsid w:val="00B1225A"/>
    <w:rsid w:val="00B15449"/>
    <w:rsid w:val="00B154AD"/>
    <w:rsid w:val="00B168A1"/>
    <w:rsid w:val="00B171E4"/>
    <w:rsid w:val="00B17242"/>
    <w:rsid w:val="00B17CD6"/>
    <w:rsid w:val="00B227BD"/>
    <w:rsid w:val="00B22F5B"/>
    <w:rsid w:val="00B2557B"/>
    <w:rsid w:val="00B268B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3B3"/>
    <w:rsid w:val="00B84F50"/>
    <w:rsid w:val="00B86973"/>
    <w:rsid w:val="00B878D2"/>
    <w:rsid w:val="00B92BDF"/>
    <w:rsid w:val="00B93013"/>
    <w:rsid w:val="00B948B1"/>
    <w:rsid w:val="00B9621D"/>
    <w:rsid w:val="00B963EC"/>
    <w:rsid w:val="00B96FF3"/>
    <w:rsid w:val="00B976EC"/>
    <w:rsid w:val="00BA31EC"/>
    <w:rsid w:val="00BA567D"/>
    <w:rsid w:val="00BA7DCF"/>
    <w:rsid w:val="00BB0DE7"/>
    <w:rsid w:val="00BB1C2D"/>
    <w:rsid w:val="00BB2757"/>
    <w:rsid w:val="00BB6F79"/>
    <w:rsid w:val="00BB759C"/>
    <w:rsid w:val="00BC3555"/>
    <w:rsid w:val="00BC4920"/>
    <w:rsid w:val="00BC6679"/>
    <w:rsid w:val="00BC70CB"/>
    <w:rsid w:val="00BC7EDD"/>
    <w:rsid w:val="00BD06A1"/>
    <w:rsid w:val="00BD0B77"/>
    <w:rsid w:val="00BD0D42"/>
    <w:rsid w:val="00BD2A38"/>
    <w:rsid w:val="00BD425A"/>
    <w:rsid w:val="00BD4397"/>
    <w:rsid w:val="00BD55F0"/>
    <w:rsid w:val="00BD58FF"/>
    <w:rsid w:val="00BD666E"/>
    <w:rsid w:val="00BD751B"/>
    <w:rsid w:val="00BE1C84"/>
    <w:rsid w:val="00BE2546"/>
    <w:rsid w:val="00BE2BE8"/>
    <w:rsid w:val="00BE4A60"/>
    <w:rsid w:val="00BE5894"/>
    <w:rsid w:val="00BF2AD3"/>
    <w:rsid w:val="00BF367C"/>
    <w:rsid w:val="00BF4211"/>
    <w:rsid w:val="00BF4E82"/>
    <w:rsid w:val="00BF54A8"/>
    <w:rsid w:val="00BF6413"/>
    <w:rsid w:val="00C03A64"/>
    <w:rsid w:val="00C04F0D"/>
    <w:rsid w:val="00C064DE"/>
    <w:rsid w:val="00C12146"/>
    <w:rsid w:val="00C12B51"/>
    <w:rsid w:val="00C13314"/>
    <w:rsid w:val="00C164F2"/>
    <w:rsid w:val="00C173E0"/>
    <w:rsid w:val="00C24650"/>
    <w:rsid w:val="00C261EE"/>
    <w:rsid w:val="00C276E9"/>
    <w:rsid w:val="00C27992"/>
    <w:rsid w:val="00C30CAF"/>
    <w:rsid w:val="00C316E9"/>
    <w:rsid w:val="00C32DF5"/>
    <w:rsid w:val="00C33079"/>
    <w:rsid w:val="00C347BA"/>
    <w:rsid w:val="00C375C6"/>
    <w:rsid w:val="00C40630"/>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1F55"/>
    <w:rsid w:val="00C83A13"/>
    <w:rsid w:val="00C85A0E"/>
    <w:rsid w:val="00C85F5D"/>
    <w:rsid w:val="00C905CB"/>
    <w:rsid w:val="00C9068C"/>
    <w:rsid w:val="00C90F90"/>
    <w:rsid w:val="00C914BF"/>
    <w:rsid w:val="00C92967"/>
    <w:rsid w:val="00C93330"/>
    <w:rsid w:val="00C947CC"/>
    <w:rsid w:val="00C960AF"/>
    <w:rsid w:val="00C96519"/>
    <w:rsid w:val="00C9676E"/>
    <w:rsid w:val="00C96F6D"/>
    <w:rsid w:val="00CA0EB8"/>
    <w:rsid w:val="00CA3D0C"/>
    <w:rsid w:val="00CA497D"/>
    <w:rsid w:val="00CA60BD"/>
    <w:rsid w:val="00CA654B"/>
    <w:rsid w:val="00CA65D1"/>
    <w:rsid w:val="00CB06FA"/>
    <w:rsid w:val="00CB4248"/>
    <w:rsid w:val="00CB4597"/>
    <w:rsid w:val="00CB4DBC"/>
    <w:rsid w:val="00CB58D6"/>
    <w:rsid w:val="00CB5EE9"/>
    <w:rsid w:val="00CB67B1"/>
    <w:rsid w:val="00CC0046"/>
    <w:rsid w:val="00CC1853"/>
    <w:rsid w:val="00CC514A"/>
    <w:rsid w:val="00CC52FE"/>
    <w:rsid w:val="00CD00BF"/>
    <w:rsid w:val="00CD04AE"/>
    <w:rsid w:val="00CD4C7B"/>
    <w:rsid w:val="00CD530B"/>
    <w:rsid w:val="00CD604E"/>
    <w:rsid w:val="00CD6E91"/>
    <w:rsid w:val="00CD7888"/>
    <w:rsid w:val="00CD7EBF"/>
    <w:rsid w:val="00CE10ED"/>
    <w:rsid w:val="00CE159E"/>
    <w:rsid w:val="00CE181F"/>
    <w:rsid w:val="00CE1EDC"/>
    <w:rsid w:val="00CE39DD"/>
    <w:rsid w:val="00CE49B2"/>
    <w:rsid w:val="00CF04A8"/>
    <w:rsid w:val="00CF1917"/>
    <w:rsid w:val="00CF239C"/>
    <w:rsid w:val="00CF4F3E"/>
    <w:rsid w:val="00CF7E26"/>
    <w:rsid w:val="00D00167"/>
    <w:rsid w:val="00D01274"/>
    <w:rsid w:val="00D07CB3"/>
    <w:rsid w:val="00D144BD"/>
    <w:rsid w:val="00D168E2"/>
    <w:rsid w:val="00D16960"/>
    <w:rsid w:val="00D214FD"/>
    <w:rsid w:val="00D217E5"/>
    <w:rsid w:val="00D2759B"/>
    <w:rsid w:val="00D27CB9"/>
    <w:rsid w:val="00D31A1B"/>
    <w:rsid w:val="00D3332A"/>
    <w:rsid w:val="00D33BE3"/>
    <w:rsid w:val="00D343E5"/>
    <w:rsid w:val="00D36584"/>
    <w:rsid w:val="00D3765C"/>
    <w:rsid w:val="00D3792D"/>
    <w:rsid w:val="00D423FB"/>
    <w:rsid w:val="00D42B24"/>
    <w:rsid w:val="00D45072"/>
    <w:rsid w:val="00D4521F"/>
    <w:rsid w:val="00D46A95"/>
    <w:rsid w:val="00D46BF3"/>
    <w:rsid w:val="00D46C5B"/>
    <w:rsid w:val="00D47BBA"/>
    <w:rsid w:val="00D518D7"/>
    <w:rsid w:val="00D51B8F"/>
    <w:rsid w:val="00D53525"/>
    <w:rsid w:val="00D55E47"/>
    <w:rsid w:val="00D62E19"/>
    <w:rsid w:val="00D645BB"/>
    <w:rsid w:val="00D653EC"/>
    <w:rsid w:val="00D6664C"/>
    <w:rsid w:val="00D67CB2"/>
    <w:rsid w:val="00D67CD1"/>
    <w:rsid w:val="00D71DE2"/>
    <w:rsid w:val="00D72FB7"/>
    <w:rsid w:val="00D738D6"/>
    <w:rsid w:val="00D73F92"/>
    <w:rsid w:val="00D742C8"/>
    <w:rsid w:val="00D75013"/>
    <w:rsid w:val="00D765B9"/>
    <w:rsid w:val="00D80788"/>
    <w:rsid w:val="00D80795"/>
    <w:rsid w:val="00D80A1C"/>
    <w:rsid w:val="00D81DDD"/>
    <w:rsid w:val="00D82EE6"/>
    <w:rsid w:val="00D84D3A"/>
    <w:rsid w:val="00D854BE"/>
    <w:rsid w:val="00D87E00"/>
    <w:rsid w:val="00D909EB"/>
    <w:rsid w:val="00D9134D"/>
    <w:rsid w:val="00D91C8B"/>
    <w:rsid w:val="00D92AA6"/>
    <w:rsid w:val="00D9509F"/>
    <w:rsid w:val="00D96D11"/>
    <w:rsid w:val="00D96FBF"/>
    <w:rsid w:val="00DA2DBC"/>
    <w:rsid w:val="00DA6A26"/>
    <w:rsid w:val="00DA731A"/>
    <w:rsid w:val="00DA7A03"/>
    <w:rsid w:val="00DB041B"/>
    <w:rsid w:val="00DB0DB8"/>
    <w:rsid w:val="00DB1818"/>
    <w:rsid w:val="00DB213D"/>
    <w:rsid w:val="00DB3450"/>
    <w:rsid w:val="00DB3861"/>
    <w:rsid w:val="00DB4647"/>
    <w:rsid w:val="00DB4C6D"/>
    <w:rsid w:val="00DB5C73"/>
    <w:rsid w:val="00DB60F2"/>
    <w:rsid w:val="00DB6162"/>
    <w:rsid w:val="00DC0B7A"/>
    <w:rsid w:val="00DC309B"/>
    <w:rsid w:val="00DC4486"/>
    <w:rsid w:val="00DC4DA2"/>
    <w:rsid w:val="00DC5EBB"/>
    <w:rsid w:val="00DC6CFE"/>
    <w:rsid w:val="00DC7055"/>
    <w:rsid w:val="00DC71A7"/>
    <w:rsid w:val="00DD0B74"/>
    <w:rsid w:val="00DD2914"/>
    <w:rsid w:val="00DD3166"/>
    <w:rsid w:val="00DD3779"/>
    <w:rsid w:val="00DD6022"/>
    <w:rsid w:val="00DD6F4D"/>
    <w:rsid w:val="00DE0AB4"/>
    <w:rsid w:val="00DE1830"/>
    <w:rsid w:val="00DE1A7F"/>
    <w:rsid w:val="00DE34C2"/>
    <w:rsid w:val="00DE3B42"/>
    <w:rsid w:val="00DE4D7A"/>
    <w:rsid w:val="00DE4E72"/>
    <w:rsid w:val="00DE53F3"/>
    <w:rsid w:val="00DE6D40"/>
    <w:rsid w:val="00DF2429"/>
    <w:rsid w:val="00DF2E49"/>
    <w:rsid w:val="00DF39F6"/>
    <w:rsid w:val="00DF4B1F"/>
    <w:rsid w:val="00DF7EFE"/>
    <w:rsid w:val="00E00AB6"/>
    <w:rsid w:val="00E0579B"/>
    <w:rsid w:val="00E066A2"/>
    <w:rsid w:val="00E12630"/>
    <w:rsid w:val="00E16FDD"/>
    <w:rsid w:val="00E31155"/>
    <w:rsid w:val="00E33359"/>
    <w:rsid w:val="00E449B4"/>
    <w:rsid w:val="00E45C45"/>
    <w:rsid w:val="00E471CF"/>
    <w:rsid w:val="00E47B23"/>
    <w:rsid w:val="00E509BC"/>
    <w:rsid w:val="00E52443"/>
    <w:rsid w:val="00E55AFE"/>
    <w:rsid w:val="00E56EDD"/>
    <w:rsid w:val="00E5733D"/>
    <w:rsid w:val="00E601DB"/>
    <w:rsid w:val="00E60BB9"/>
    <w:rsid w:val="00E61600"/>
    <w:rsid w:val="00E617D7"/>
    <w:rsid w:val="00E62835"/>
    <w:rsid w:val="00E63391"/>
    <w:rsid w:val="00E662FC"/>
    <w:rsid w:val="00E66D29"/>
    <w:rsid w:val="00E66E40"/>
    <w:rsid w:val="00E70307"/>
    <w:rsid w:val="00E77645"/>
    <w:rsid w:val="00E81CC5"/>
    <w:rsid w:val="00E83697"/>
    <w:rsid w:val="00E84D7D"/>
    <w:rsid w:val="00E864AA"/>
    <w:rsid w:val="00E86998"/>
    <w:rsid w:val="00E87CFC"/>
    <w:rsid w:val="00E919FD"/>
    <w:rsid w:val="00E9327E"/>
    <w:rsid w:val="00E94D04"/>
    <w:rsid w:val="00E9619C"/>
    <w:rsid w:val="00E961CB"/>
    <w:rsid w:val="00E9779F"/>
    <w:rsid w:val="00E97CEF"/>
    <w:rsid w:val="00EA0DAA"/>
    <w:rsid w:val="00EA1877"/>
    <w:rsid w:val="00EA223F"/>
    <w:rsid w:val="00EA306C"/>
    <w:rsid w:val="00EA47F6"/>
    <w:rsid w:val="00EA7411"/>
    <w:rsid w:val="00EB36A5"/>
    <w:rsid w:val="00EB5BED"/>
    <w:rsid w:val="00EB685E"/>
    <w:rsid w:val="00EC0332"/>
    <w:rsid w:val="00EC3069"/>
    <w:rsid w:val="00EC4A25"/>
    <w:rsid w:val="00EC5084"/>
    <w:rsid w:val="00ED00D5"/>
    <w:rsid w:val="00ED1AFD"/>
    <w:rsid w:val="00ED2C73"/>
    <w:rsid w:val="00ED4FBA"/>
    <w:rsid w:val="00ED7F77"/>
    <w:rsid w:val="00EE5DDF"/>
    <w:rsid w:val="00EF0410"/>
    <w:rsid w:val="00EF386A"/>
    <w:rsid w:val="00EF42C9"/>
    <w:rsid w:val="00EF73CE"/>
    <w:rsid w:val="00EF74F7"/>
    <w:rsid w:val="00EF7BB6"/>
    <w:rsid w:val="00F025A2"/>
    <w:rsid w:val="00F03FD4"/>
    <w:rsid w:val="00F04685"/>
    <w:rsid w:val="00F07388"/>
    <w:rsid w:val="00F14CA7"/>
    <w:rsid w:val="00F16B07"/>
    <w:rsid w:val="00F2026E"/>
    <w:rsid w:val="00F2210A"/>
    <w:rsid w:val="00F241D8"/>
    <w:rsid w:val="00F25DDA"/>
    <w:rsid w:val="00F273DD"/>
    <w:rsid w:val="00F30999"/>
    <w:rsid w:val="00F31A67"/>
    <w:rsid w:val="00F34874"/>
    <w:rsid w:val="00F36FC9"/>
    <w:rsid w:val="00F37743"/>
    <w:rsid w:val="00F4097B"/>
    <w:rsid w:val="00F425EC"/>
    <w:rsid w:val="00F43B82"/>
    <w:rsid w:val="00F4403C"/>
    <w:rsid w:val="00F44DE2"/>
    <w:rsid w:val="00F461D8"/>
    <w:rsid w:val="00F47B08"/>
    <w:rsid w:val="00F5198C"/>
    <w:rsid w:val="00F51BDC"/>
    <w:rsid w:val="00F51E62"/>
    <w:rsid w:val="00F51F21"/>
    <w:rsid w:val="00F54A3D"/>
    <w:rsid w:val="00F54CB0"/>
    <w:rsid w:val="00F57840"/>
    <w:rsid w:val="00F5792B"/>
    <w:rsid w:val="00F60258"/>
    <w:rsid w:val="00F613AE"/>
    <w:rsid w:val="00F648B9"/>
    <w:rsid w:val="00F653B8"/>
    <w:rsid w:val="00F71B89"/>
    <w:rsid w:val="00F730EF"/>
    <w:rsid w:val="00F7353C"/>
    <w:rsid w:val="00F75503"/>
    <w:rsid w:val="00F75D79"/>
    <w:rsid w:val="00F76663"/>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15D6"/>
    <w:rsid w:val="00FA2537"/>
    <w:rsid w:val="00FA4574"/>
    <w:rsid w:val="00FA4B58"/>
    <w:rsid w:val="00FA7285"/>
    <w:rsid w:val="00FB241A"/>
    <w:rsid w:val="00FB36FA"/>
    <w:rsid w:val="00FB3C71"/>
    <w:rsid w:val="00FB62DE"/>
    <w:rsid w:val="00FC1192"/>
    <w:rsid w:val="00FC11AB"/>
    <w:rsid w:val="00FC28B8"/>
    <w:rsid w:val="00FC3570"/>
    <w:rsid w:val="00FC3D10"/>
    <w:rsid w:val="00FC7453"/>
    <w:rsid w:val="00FD0B57"/>
    <w:rsid w:val="00FD360B"/>
    <w:rsid w:val="00FD6E32"/>
    <w:rsid w:val="00FD722D"/>
    <w:rsid w:val="00FD78D6"/>
    <w:rsid w:val="00FE0F19"/>
    <w:rsid w:val="00FE251B"/>
    <w:rsid w:val="00FE345F"/>
    <w:rsid w:val="00FE3DD3"/>
    <w:rsid w:val="00FF1289"/>
    <w:rsid w:val="00FF2C4C"/>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83f22d2f-d16e-4be6-ad4f-29fa0b067c3c"/>
    <ds:schemaRef ds:uri="http://www.w3.org/XML/1998/namespace"/>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296</TotalTime>
  <Pages>4</Pages>
  <Words>1964</Words>
  <Characters>10685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118</cp:revision>
  <dcterms:created xsi:type="dcterms:W3CDTF">2020-07-24T08:26:00Z</dcterms:created>
  <dcterms:modified xsi:type="dcterms:W3CDTF">2020-08-06T08:33:00Z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